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ajorEastAsia" w:hAnsiTheme="majorEastAsia" w:eastAsiaTheme="majorEastAsia"/>
          <w:color w:val="auto"/>
          <w:highlight w:val="none"/>
        </w:rPr>
      </w:pPr>
      <w:bookmarkStart w:id="0" w:name="_Toc491967672"/>
      <w:bookmarkStart w:id="141" w:name="_GoBack"/>
      <w:bookmarkEnd w:id="141"/>
    </w:p>
    <w:p>
      <w:pPr>
        <w:jc w:val="center"/>
        <w:rPr>
          <w:rFonts w:asciiTheme="majorEastAsia" w:hAnsiTheme="majorEastAsia" w:eastAsiaTheme="majorEastAsia"/>
          <w:color w:val="auto"/>
          <w:sz w:val="44"/>
          <w:szCs w:val="44"/>
          <w:highlight w:val="none"/>
        </w:rPr>
      </w:pPr>
    </w:p>
    <w:bookmarkEnd w:id="0"/>
    <w:p>
      <w:pPr>
        <w:jc w:val="right"/>
        <w:rPr>
          <w:rFonts w:asciiTheme="majorEastAsia" w:hAnsiTheme="majorEastAsia" w:eastAsiaTheme="majorEastAsia"/>
          <w:b/>
          <w:color w:val="auto"/>
          <w:sz w:val="40"/>
          <w:szCs w:val="44"/>
          <w:highlight w:val="none"/>
          <w:lang w:val="zh-TW"/>
        </w:rPr>
      </w:pPr>
      <w:r>
        <w:rPr>
          <w:rFonts w:hint="eastAsia" w:asciiTheme="majorEastAsia" w:hAnsiTheme="majorEastAsia" w:eastAsiaTheme="majorEastAsia"/>
          <w:b/>
          <w:bCs/>
          <w:color w:val="auto"/>
          <w:sz w:val="32"/>
          <w:szCs w:val="36"/>
          <w:highlight w:val="none"/>
          <w:bdr w:val="single" w:color="auto" w:sz="4" w:space="0"/>
          <w:lang w:val="zh-TW"/>
        </w:rPr>
        <w:t>正本或副本</w:t>
      </w:r>
    </w:p>
    <w:p>
      <w:pPr>
        <w:jc w:val="center"/>
        <w:rPr>
          <w:rFonts w:asciiTheme="majorEastAsia" w:hAnsiTheme="majorEastAsia" w:eastAsiaTheme="majorEastAsia"/>
          <w:b/>
          <w:color w:val="auto"/>
          <w:sz w:val="44"/>
          <w:szCs w:val="44"/>
          <w:highlight w:val="none"/>
          <w:lang w:val="zh-TW"/>
        </w:rPr>
      </w:pPr>
    </w:p>
    <w:p>
      <w:pPr>
        <w:jc w:val="center"/>
        <w:rPr>
          <w:rFonts w:asciiTheme="majorEastAsia" w:hAnsiTheme="majorEastAsia" w:eastAsiaTheme="majorEastAsia"/>
          <w:color w:val="auto"/>
          <w:sz w:val="40"/>
          <w:szCs w:val="44"/>
          <w:highlight w:val="none"/>
        </w:rPr>
      </w:pPr>
      <w:r>
        <w:rPr>
          <w:rFonts w:hint="eastAsia" w:asciiTheme="majorEastAsia" w:hAnsiTheme="majorEastAsia" w:eastAsiaTheme="majorEastAsia"/>
          <w:b/>
          <w:color w:val="auto"/>
          <w:sz w:val="40"/>
          <w:szCs w:val="44"/>
          <w:highlight w:val="none"/>
          <w:lang w:val="zh-TW"/>
        </w:rPr>
        <w:t>2021年度云浮市郁南县平台镇万洞村垦造水田项目设计施工总承包（第二次）</w:t>
      </w:r>
    </w:p>
    <w:p>
      <w:pPr>
        <w:rPr>
          <w:rFonts w:asciiTheme="majorEastAsia" w:hAnsiTheme="majorEastAsia" w:eastAsiaTheme="majorEastAsia"/>
          <w:color w:val="auto"/>
          <w:sz w:val="20"/>
          <w:szCs w:val="20"/>
          <w:highlight w:val="none"/>
        </w:rPr>
      </w:pPr>
    </w:p>
    <w:p>
      <w:pPr>
        <w:jc w:val="center"/>
        <w:rPr>
          <w:rFonts w:asciiTheme="majorEastAsia" w:hAnsiTheme="majorEastAsia" w:eastAsiaTheme="majorEastAsia"/>
          <w:b/>
          <w:color w:val="auto"/>
          <w:sz w:val="36"/>
          <w:szCs w:val="36"/>
          <w:highlight w:val="none"/>
        </w:rPr>
      </w:pPr>
    </w:p>
    <w:p>
      <w:pPr>
        <w:jc w:val="center"/>
        <w:rPr>
          <w:rFonts w:asciiTheme="majorEastAsia" w:hAnsiTheme="majorEastAsia" w:eastAsiaTheme="majorEastAsia"/>
          <w:b/>
          <w:color w:val="auto"/>
          <w:sz w:val="36"/>
          <w:szCs w:val="36"/>
          <w:highlight w:val="none"/>
        </w:rPr>
      </w:pPr>
    </w:p>
    <w:p>
      <w:pPr>
        <w:rPr>
          <w:rFonts w:asciiTheme="majorEastAsia" w:hAnsiTheme="majorEastAsia" w:eastAsiaTheme="majorEastAsia"/>
          <w:color w:val="auto"/>
          <w:sz w:val="20"/>
          <w:szCs w:val="20"/>
          <w:highlight w:val="none"/>
        </w:rPr>
      </w:pPr>
    </w:p>
    <w:p>
      <w:pPr>
        <w:rPr>
          <w:rFonts w:asciiTheme="majorEastAsia" w:hAnsiTheme="majorEastAsia" w:eastAsiaTheme="majorEastAsia"/>
          <w:color w:val="auto"/>
          <w:sz w:val="20"/>
          <w:szCs w:val="20"/>
          <w:highlight w:val="none"/>
        </w:rPr>
      </w:pPr>
    </w:p>
    <w:p>
      <w:pPr>
        <w:rPr>
          <w:rFonts w:asciiTheme="majorEastAsia" w:hAnsiTheme="majorEastAsia" w:eastAsiaTheme="majorEastAsia"/>
          <w:color w:val="auto"/>
          <w:sz w:val="20"/>
          <w:szCs w:val="20"/>
          <w:highlight w:val="none"/>
        </w:rPr>
      </w:pPr>
    </w:p>
    <w:p>
      <w:pPr>
        <w:rPr>
          <w:rFonts w:asciiTheme="majorEastAsia" w:hAnsiTheme="majorEastAsia" w:eastAsiaTheme="majorEastAsia"/>
          <w:color w:val="auto"/>
          <w:sz w:val="20"/>
          <w:szCs w:val="20"/>
          <w:highlight w:val="none"/>
        </w:rPr>
      </w:pPr>
    </w:p>
    <w:p>
      <w:pPr>
        <w:rPr>
          <w:rFonts w:asciiTheme="majorEastAsia" w:hAnsiTheme="majorEastAsia" w:eastAsiaTheme="majorEastAsia"/>
          <w:color w:val="auto"/>
          <w:sz w:val="20"/>
          <w:szCs w:val="20"/>
          <w:highlight w:val="none"/>
        </w:rPr>
      </w:pPr>
    </w:p>
    <w:p>
      <w:pPr>
        <w:jc w:val="center"/>
        <w:rPr>
          <w:rFonts w:asciiTheme="majorEastAsia" w:hAnsiTheme="majorEastAsia" w:eastAsiaTheme="majorEastAsia"/>
          <w:color w:val="auto"/>
          <w:sz w:val="72"/>
          <w:szCs w:val="72"/>
          <w:highlight w:val="none"/>
        </w:rPr>
      </w:pPr>
      <w:r>
        <w:rPr>
          <w:rFonts w:asciiTheme="majorEastAsia" w:hAnsiTheme="majorEastAsia" w:eastAsiaTheme="majorEastAsia"/>
          <w:color w:val="auto"/>
          <w:sz w:val="72"/>
          <w:szCs w:val="72"/>
          <w:highlight w:val="none"/>
        </w:rPr>
        <w:t>投 标 文 件</w:t>
      </w:r>
    </w:p>
    <w:p>
      <w:pPr>
        <w:rPr>
          <w:rFonts w:asciiTheme="majorEastAsia" w:hAnsiTheme="majorEastAsia" w:eastAsiaTheme="majorEastAsia"/>
          <w:color w:val="auto"/>
          <w:sz w:val="28"/>
          <w:szCs w:val="28"/>
          <w:highlight w:val="none"/>
        </w:rPr>
      </w:pPr>
    </w:p>
    <w:p>
      <w:pPr>
        <w:rPr>
          <w:rFonts w:asciiTheme="majorEastAsia" w:hAnsiTheme="majorEastAsia" w:eastAsiaTheme="majorEastAsia"/>
          <w:color w:val="auto"/>
          <w:sz w:val="28"/>
          <w:szCs w:val="28"/>
          <w:highlight w:val="none"/>
        </w:rPr>
      </w:pPr>
    </w:p>
    <w:p>
      <w:pPr>
        <w:rPr>
          <w:rFonts w:asciiTheme="majorEastAsia" w:hAnsiTheme="majorEastAsia" w:eastAsiaTheme="majorEastAsia"/>
          <w:color w:val="auto"/>
          <w:sz w:val="28"/>
          <w:szCs w:val="28"/>
          <w:highlight w:val="none"/>
        </w:rPr>
      </w:pPr>
    </w:p>
    <w:p>
      <w:pPr>
        <w:rPr>
          <w:rFonts w:asciiTheme="majorEastAsia" w:hAnsiTheme="majorEastAsia" w:eastAsiaTheme="majorEastAsia"/>
          <w:color w:val="auto"/>
          <w:sz w:val="28"/>
          <w:szCs w:val="28"/>
          <w:highlight w:val="none"/>
        </w:rPr>
      </w:pPr>
    </w:p>
    <w:p>
      <w:pPr>
        <w:rPr>
          <w:rFonts w:asciiTheme="majorEastAsia" w:hAnsiTheme="majorEastAsia" w:eastAsiaTheme="majorEastAsia"/>
          <w:color w:val="auto"/>
          <w:sz w:val="28"/>
          <w:szCs w:val="28"/>
          <w:highlight w:val="none"/>
        </w:rPr>
      </w:pPr>
    </w:p>
    <w:p>
      <w:pPr>
        <w:ind w:firstLine="957" w:firstLineChars="342"/>
        <w:rPr>
          <w:rFonts w:asciiTheme="majorEastAsia" w:hAnsiTheme="majorEastAsia" w:eastAsiaTheme="majorEastAsia"/>
          <w:color w:val="auto"/>
          <w:sz w:val="28"/>
          <w:szCs w:val="28"/>
          <w:highlight w:val="none"/>
          <w:u w:val="single"/>
        </w:rPr>
      </w:pPr>
      <w:r>
        <w:rPr>
          <w:rFonts w:asciiTheme="majorEastAsia" w:hAnsiTheme="majorEastAsia" w:eastAsiaTheme="majorEastAsia"/>
          <w:color w:val="auto"/>
          <w:sz w:val="28"/>
          <w:szCs w:val="28"/>
          <w:highlight w:val="none"/>
        </w:rPr>
        <w:t>投标人</w:t>
      </w:r>
      <w:r>
        <w:rPr>
          <w:rFonts w:hint="eastAsia" w:asciiTheme="majorEastAsia" w:hAnsiTheme="majorEastAsia" w:eastAsiaTheme="majorEastAsia"/>
          <w:color w:val="auto"/>
          <w:sz w:val="28"/>
          <w:szCs w:val="28"/>
          <w:highlight w:val="none"/>
        </w:rPr>
        <w:t>（或联合体牵头人）</w:t>
      </w:r>
      <w:r>
        <w:rPr>
          <w:rFonts w:asciiTheme="majorEastAsia" w:hAnsiTheme="majorEastAsia" w:eastAsiaTheme="majorEastAsia"/>
          <w:color w:val="auto"/>
          <w:sz w:val="28"/>
          <w:szCs w:val="28"/>
          <w:highlight w:val="none"/>
        </w:rPr>
        <w:t>：（盖单位章）</w:t>
      </w:r>
    </w:p>
    <w:p>
      <w:pPr>
        <w:ind w:firstLine="957" w:firstLineChars="342"/>
        <w:jc w:val="center"/>
        <w:rPr>
          <w:rFonts w:asciiTheme="majorEastAsia" w:hAnsiTheme="majorEastAsia" w:eastAsiaTheme="majorEastAsia"/>
          <w:color w:val="auto"/>
          <w:sz w:val="28"/>
          <w:szCs w:val="28"/>
          <w:highlight w:val="none"/>
        </w:rPr>
      </w:pPr>
    </w:p>
    <w:p>
      <w:pPr>
        <w:ind w:firstLine="957" w:firstLineChars="342"/>
        <w:rPr>
          <w:rFonts w:asciiTheme="majorEastAsia" w:hAnsiTheme="majorEastAsia" w:eastAsiaTheme="majorEastAsia"/>
          <w:color w:val="auto"/>
          <w:sz w:val="28"/>
          <w:szCs w:val="28"/>
          <w:highlight w:val="none"/>
        </w:rPr>
      </w:pPr>
      <w:r>
        <w:rPr>
          <w:rFonts w:asciiTheme="majorEastAsia" w:hAnsiTheme="majorEastAsia" w:eastAsiaTheme="majorEastAsia"/>
          <w:color w:val="auto"/>
          <w:sz w:val="28"/>
          <w:szCs w:val="28"/>
          <w:highlight w:val="none"/>
        </w:rPr>
        <w:t>法定代表人或其委托代理人：</w:t>
      </w:r>
      <w:r>
        <w:rPr>
          <w:rFonts w:hint="eastAsia" w:cs="宋体" w:asciiTheme="majorEastAsia" w:hAnsiTheme="majorEastAsia" w:eastAsiaTheme="majorEastAsia"/>
          <w:color w:val="auto"/>
          <w:szCs w:val="21"/>
          <w:highlight w:val="none"/>
        </w:rPr>
        <w:t>（</w:t>
      </w:r>
      <w:r>
        <w:rPr>
          <w:rFonts w:hint="eastAsia" w:asciiTheme="majorEastAsia" w:hAnsiTheme="majorEastAsia" w:eastAsiaTheme="majorEastAsia"/>
          <w:color w:val="auto"/>
          <w:sz w:val="28"/>
          <w:szCs w:val="28"/>
          <w:highlight w:val="none"/>
        </w:rPr>
        <w:t>签名或盖章）</w:t>
      </w:r>
    </w:p>
    <w:p>
      <w:pPr>
        <w:jc w:val="center"/>
        <w:rPr>
          <w:rFonts w:asciiTheme="majorEastAsia" w:hAnsiTheme="majorEastAsia" w:eastAsiaTheme="majorEastAsia"/>
          <w:color w:val="auto"/>
          <w:sz w:val="28"/>
          <w:szCs w:val="28"/>
          <w:highlight w:val="none"/>
        </w:rPr>
      </w:pPr>
    </w:p>
    <w:p>
      <w:pPr>
        <w:jc w:val="center"/>
        <w:rPr>
          <w:rFonts w:asciiTheme="majorEastAsia" w:hAnsiTheme="majorEastAsia" w:eastAsiaTheme="majorEastAsia"/>
          <w:color w:val="auto"/>
          <w:sz w:val="28"/>
          <w:szCs w:val="28"/>
          <w:highlight w:val="none"/>
        </w:rPr>
      </w:pPr>
      <w:r>
        <w:rPr>
          <w:rFonts w:hint="eastAsia" w:asciiTheme="majorEastAsia" w:hAnsiTheme="majorEastAsia" w:eastAsiaTheme="majorEastAsia"/>
          <w:color w:val="auto"/>
          <w:sz w:val="28"/>
          <w:szCs w:val="28"/>
          <w:highlight w:val="none"/>
        </w:rPr>
        <w:t>日期：</w:t>
      </w:r>
      <w:r>
        <w:rPr>
          <w:rFonts w:asciiTheme="majorEastAsia" w:hAnsiTheme="majorEastAsia" w:eastAsiaTheme="majorEastAsia"/>
          <w:color w:val="auto"/>
          <w:sz w:val="28"/>
          <w:szCs w:val="28"/>
          <w:highlight w:val="none"/>
        </w:rPr>
        <w:t>年月日</w:t>
      </w:r>
    </w:p>
    <w:p>
      <w:pPr>
        <w:spacing w:line="400" w:lineRule="exact"/>
        <w:rPr>
          <w:rFonts w:asciiTheme="majorEastAsia" w:hAnsiTheme="majorEastAsia" w:eastAsiaTheme="majorEastAsia"/>
          <w:color w:val="auto"/>
          <w:highlight w:val="none"/>
        </w:rPr>
      </w:pPr>
    </w:p>
    <w:p>
      <w:pPr>
        <w:spacing w:line="400" w:lineRule="exact"/>
        <w:rPr>
          <w:rFonts w:asciiTheme="majorEastAsia" w:hAnsiTheme="majorEastAsia" w:eastAsiaTheme="majorEastAsia"/>
          <w:color w:val="auto"/>
          <w:highlight w:val="none"/>
        </w:rPr>
      </w:pPr>
    </w:p>
    <w:p>
      <w:pPr>
        <w:pStyle w:val="7"/>
        <w:ind w:firstLine="420"/>
        <w:rPr>
          <w:rFonts w:asciiTheme="majorEastAsia" w:hAnsiTheme="majorEastAsia" w:eastAsiaTheme="majorEastAsia"/>
          <w:color w:val="auto"/>
          <w:highlight w:val="none"/>
        </w:rPr>
      </w:pPr>
    </w:p>
    <w:p>
      <w:pPr>
        <w:pStyle w:val="7"/>
        <w:ind w:firstLine="420"/>
        <w:rPr>
          <w:rFonts w:asciiTheme="majorEastAsia" w:hAnsiTheme="majorEastAsia" w:eastAsiaTheme="majorEastAsia"/>
          <w:color w:val="auto"/>
          <w:highlight w:val="none"/>
        </w:rPr>
      </w:pPr>
    </w:p>
    <w:p>
      <w:pPr>
        <w:pStyle w:val="5"/>
        <w:spacing w:before="120" w:after="120"/>
        <w:jc w:val="center"/>
        <w:rPr>
          <w:rFonts w:asciiTheme="majorEastAsia" w:hAnsiTheme="majorEastAsia" w:eastAsiaTheme="majorEastAsia"/>
          <w:color w:val="auto"/>
          <w:highlight w:val="none"/>
        </w:rPr>
      </w:pPr>
      <w:bookmarkStart w:id="1" w:name="_Toc411736601"/>
      <w:bookmarkStart w:id="2" w:name="_Toc247527827"/>
      <w:bookmarkStart w:id="3" w:name="_Toc457478140"/>
      <w:bookmarkStart w:id="4" w:name="_Toc152045787"/>
      <w:bookmarkStart w:id="5" w:name="_Toc144974856"/>
      <w:bookmarkStart w:id="6" w:name="_Toc152042576"/>
      <w:bookmarkStart w:id="7" w:name="_Toc300835209"/>
      <w:bookmarkStart w:id="8" w:name="_Toc491967673"/>
      <w:bookmarkStart w:id="9" w:name="_Toc457460700"/>
      <w:bookmarkStart w:id="10" w:name="_Toc457460566"/>
      <w:bookmarkStart w:id="11" w:name="_Toc418385292"/>
      <w:bookmarkStart w:id="12" w:name="_Toc457478254"/>
      <w:bookmarkStart w:id="13" w:name="_Toc247514246"/>
      <w:bookmarkStart w:id="14" w:name="_Toc411736325"/>
      <w:bookmarkStart w:id="15" w:name="_Toc457460811"/>
    </w:p>
    <w:p>
      <w:pPr>
        <w:widowControl/>
        <w:jc w:val="left"/>
        <w:rPr>
          <w:rFonts w:asciiTheme="majorEastAsia" w:hAnsiTheme="majorEastAsia" w:eastAsiaTheme="majorEastAsia"/>
          <w:b/>
          <w:color w:val="auto"/>
          <w:sz w:val="32"/>
          <w:highlight w:val="none"/>
        </w:rPr>
      </w:pPr>
      <w:r>
        <w:rPr>
          <w:rFonts w:asciiTheme="majorEastAsia" w:hAnsiTheme="majorEastAsia" w:eastAsiaTheme="majorEastAsia"/>
          <w:color w:val="auto"/>
          <w:highlight w:val="none"/>
        </w:rPr>
        <w:br w:type="page"/>
      </w:r>
    </w:p>
    <w:p>
      <w:pPr>
        <w:pStyle w:val="5"/>
        <w:spacing w:before="120" w:after="120"/>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目录</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一、投标函（见格式）</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二、投标函附录</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三、法定代表人身份证明（见格式）</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四、授权委托书（见格式）</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五、联合体协议书（见格式）</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六、投标人声明（见格式）</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七、投标保证金</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八、资信与业绩资料</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九、拟投入本项目的主要技术及管理人员</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十、拟派本项目的项目负责人确认书</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十一、拟派本项目的技术负责人确认书</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十</w:t>
      </w:r>
      <w:r>
        <w:rPr>
          <w:rFonts w:asciiTheme="majorEastAsia" w:hAnsiTheme="majorEastAsia" w:eastAsiaTheme="majorEastAsia"/>
          <w:color w:val="auto"/>
          <w:szCs w:val="21"/>
          <w:highlight w:val="none"/>
        </w:rPr>
        <w:t>二、</w:t>
      </w:r>
      <w:r>
        <w:rPr>
          <w:rFonts w:hint="eastAsia" w:asciiTheme="majorEastAsia" w:hAnsiTheme="majorEastAsia" w:eastAsiaTheme="majorEastAsia"/>
          <w:color w:val="auto"/>
          <w:szCs w:val="21"/>
          <w:highlight w:val="none"/>
        </w:rPr>
        <w:t>支付招标代理费承诺书</w:t>
      </w:r>
    </w:p>
    <w:p>
      <w:pPr>
        <w:pStyle w:val="2"/>
        <w:rPr>
          <w:rFonts w:asciiTheme="majorEastAsia" w:hAnsiTheme="majorEastAsia" w:eastAsiaTheme="majorEastAsia"/>
          <w:b w:val="0"/>
          <w:bCs/>
          <w:color w:val="auto"/>
          <w:sz w:val="21"/>
          <w:szCs w:val="21"/>
          <w:highlight w:val="none"/>
          <w:lang w:eastAsia="zh-CN"/>
        </w:rPr>
      </w:pPr>
      <w:r>
        <w:rPr>
          <w:rFonts w:hint="eastAsia" w:asciiTheme="majorEastAsia" w:hAnsiTheme="majorEastAsia" w:eastAsiaTheme="majorEastAsia"/>
          <w:b w:val="0"/>
          <w:bCs/>
          <w:color w:val="auto"/>
          <w:sz w:val="21"/>
          <w:szCs w:val="21"/>
          <w:highlight w:val="none"/>
          <w:lang w:eastAsia="zh-CN"/>
        </w:rPr>
        <w:t>十三、投标人承诺书</w:t>
      </w:r>
    </w:p>
    <w:p>
      <w:pPr>
        <w:spacing w:before="120" w:beforeLines="50" w:after="120" w:afterLines="50" w:line="36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十四、需要提交的其他投标资料</w:t>
      </w:r>
    </w:p>
    <w:p>
      <w:pPr>
        <w:pStyle w:val="3"/>
        <w:ind w:firstLine="420" w:firstLineChars="200"/>
        <w:rPr>
          <w:rFonts w:asciiTheme="majorEastAsia" w:hAnsiTheme="majorEastAsia" w:eastAsiaTheme="majorEastAsia"/>
          <w:b w:val="0"/>
          <w:color w:val="auto"/>
          <w:sz w:val="21"/>
          <w:szCs w:val="21"/>
          <w:highlight w:val="none"/>
          <w:lang w:eastAsia="zh-CN"/>
        </w:rPr>
      </w:pPr>
      <w:r>
        <w:rPr>
          <w:rFonts w:hint="eastAsia" w:asciiTheme="majorEastAsia" w:hAnsiTheme="majorEastAsia" w:eastAsiaTheme="majorEastAsia"/>
          <w:b w:val="0"/>
          <w:color w:val="auto"/>
          <w:sz w:val="21"/>
          <w:szCs w:val="21"/>
          <w:highlight w:val="none"/>
          <w:lang w:eastAsia="zh-CN"/>
        </w:rPr>
        <w:t>十五、技术文件</w:t>
      </w:r>
    </w:p>
    <w:p>
      <w:pPr>
        <w:pStyle w:val="5"/>
        <w:spacing w:before="0" w:after="0" w:line="360" w:lineRule="auto"/>
        <w:jc w:val="center"/>
        <w:rPr>
          <w:rFonts w:asciiTheme="majorEastAsia" w:hAnsiTheme="majorEastAsia" w:eastAsiaTheme="majorEastAsia"/>
          <w:color w:val="auto"/>
          <w:sz w:val="28"/>
          <w:szCs w:val="28"/>
          <w:highlight w:val="none"/>
        </w:rPr>
      </w:pPr>
      <w:bookmarkStart w:id="16" w:name="_Toc411736602"/>
      <w:bookmarkStart w:id="17" w:name="_Toc247527828"/>
      <w:bookmarkStart w:id="18" w:name="_Toc152042577"/>
      <w:bookmarkStart w:id="19" w:name="_Toc300835210"/>
      <w:bookmarkStart w:id="20" w:name="_Toc152045788"/>
      <w:bookmarkStart w:id="21" w:name="_Toc411736326"/>
      <w:bookmarkStart w:id="22" w:name="_Toc247514247"/>
      <w:bookmarkStart w:id="23" w:name="_Toc144974857"/>
      <w:r>
        <w:rPr>
          <w:rFonts w:asciiTheme="majorEastAsia" w:hAnsiTheme="majorEastAsia" w:eastAsiaTheme="majorEastAsia"/>
          <w:color w:val="auto"/>
          <w:highlight w:val="none"/>
        </w:rPr>
        <w:br w:type="page"/>
      </w:r>
      <w:bookmarkStart w:id="24" w:name="_Toc457460701"/>
      <w:bookmarkStart w:id="25" w:name="_Toc457460567"/>
      <w:bookmarkStart w:id="26" w:name="_Toc418385293"/>
      <w:bookmarkStart w:id="27" w:name="_Toc457478141"/>
      <w:bookmarkStart w:id="28" w:name="_Toc457460812"/>
      <w:bookmarkStart w:id="29" w:name="_Toc457478255"/>
      <w:bookmarkStart w:id="30" w:name="_Toc491967674"/>
      <w:r>
        <w:rPr>
          <w:rFonts w:asciiTheme="majorEastAsia" w:hAnsiTheme="majorEastAsia" w:eastAsiaTheme="majorEastAsia"/>
          <w:color w:val="auto"/>
          <w:sz w:val="28"/>
          <w:szCs w:val="28"/>
          <w:highlight w:val="none"/>
        </w:rPr>
        <w:t>一、投标函</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spacing w:before="120" w:beforeLines="50" w:after="120" w:afterLines="50" w:line="360" w:lineRule="auto"/>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（招标人名称）：</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1．我方已仔细研究了</w:t>
      </w:r>
      <w:r>
        <w:rPr>
          <w:rFonts w:hint="eastAsia" w:asciiTheme="majorEastAsia" w:hAnsiTheme="majorEastAsia" w:eastAsiaTheme="majorEastAsia"/>
          <w:color w:val="auto"/>
          <w:szCs w:val="21"/>
          <w:highlight w:val="none"/>
          <w:u w:val="single"/>
          <w:lang w:val="zh-TW"/>
        </w:rPr>
        <w:t>2021年度云浮市郁南县平台镇万洞村垦造水田项目设计施工总承包（第二次）</w:t>
      </w:r>
      <w:r>
        <w:rPr>
          <w:rFonts w:asciiTheme="majorEastAsia" w:hAnsiTheme="majorEastAsia" w:eastAsiaTheme="majorEastAsia"/>
          <w:color w:val="auto"/>
          <w:szCs w:val="21"/>
          <w:highlight w:val="none"/>
        </w:rPr>
        <w:t>招标文件的全部内容，</w:t>
      </w:r>
      <w:r>
        <w:rPr>
          <w:rFonts w:hint="eastAsia" w:cs="宋体" w:asciiTheme="majorEastAsia" w:hAnsiTheme="majorEastAsia" w:eastAsiaTheme="majorEastAsia"/>
          <w:bCs/>
          <w:color w:val="auto"/>
          <w:szCs w:val="21"/>
          <w:highlight w:val="none"/>
        </w:rPr>
        <w:t>设计费</w:t>
      </w:r>
      <w:r>
        <w:rPr>
          <w:rFonts w:hint="eastAsia" w:cs="宋体" w:asciiTheme="majorEastAsia" w:hAnsiTheme="majorEastAsia" w:eastAsiaTheme="majorEastAsia"/>
          <w:color w:val="auto"/>
          <w:kern w:val="0"/>
          <w:szCs w:val="21"/>
          <w:highlight w:val="none"/>
        </w:rPr>
        <w:t>（含勘测费、项目设计及预算编制费、土壤检测费）</w:t>
      </w:r>
      <w:r>
        <w:rPr>
          <w:rFonts w:hint="eastAsia" w:cs="宋体" w:asciiTheme="majorEastAsia" w:hAnsiTheme="majorEastAsia" w:eastAsiaTheme="majorEastAsia"/>
          <w:bCs/>
          <w:color w:val="auto"/>
          <w:szCs w:val="21"/>
          <w:highlight w:val="none"/>
        </w:rPr>
        <w:t>我方愿以下浮</w:t>
      </w:r>
      <w:r>
        <w:rPr>
          <w:rFonts w:hint="eastAsia" w:cs="宋体" w:asciiTheme="majorEastAsia" w:hAnsiTheme="majorEastAsia" w:eastAsiaTheme="majorEastAsia"/>
          <w:bCs/>
          <w:color w:val="auto"/>
          <w:szCs w:val="21"/>
          <w:highlight w:val="none"/>
          <w:u w:val="single"/>
        </w:rPr>
        <w:t>百分之</w:t>
      </w:r>
      <w:r>
        <w:rPr>
          <w:rFonts w:cs="宋体" w:asciiTheme="majorEastAsia" w:hAnsiTheme="majorEastAsia" w:eastAsiaTheme="majorEastAsia"/>
          <w:bCs/>
          <w:color w:val="auto"/>
          <w:szCs w:val="21"/>
          <w:highlight w:val="none"/>
          <w:u w:val="single"/>
        </w:rPr>
        <w:t xml:space="preserve">  （小写：  %</w:t>
      </w:r>
      <w:r>
        <w:rPr>
          <w:rFonts w:hint="eastAsia" w:cs="宋体" w:asciiTheme="majorEastAsia" w:hAnsiTheme="majorEastAsia" w:eastAsiaTheme="majorEastAsia"/>
          <w:bCs/>
          <w:color w:val="auto"/>
          <w:szCs w:val="21"/>
          <w:highlight w:val="none"/>
          <w:u w:val="single"/>
        </w:rPr>
        <w:t>）</w:t>
      </w:r>
      <w:r>
        <w:rPr>
          <w:rFonts w:hint="eastAsia" w:cs="宋体" w:asciiTheme="majorEastAsia" w:hAnsiTheme="majorEastAsia" w:eastAsiaTheme="majorEastAsia"/>
          <w:bCs/>
          <w:color w:val="auto"/>
          <w:szCs w:val="21"/>
          <w:highlight w:val="none"/>
        </w:rPr>
        <w:t>为投标报价(即设计费</w:t>
      </w:r>
      <w:r>
        <w:rPr>
          <w:rFonts w:hint="eastAsia" w:cs="宋体" w:asciiTheme="majorEastAsia" w:hAnsiTheme="majorEastAsia" w:eastAsiaTheme="majorEastAsia"/>
          <w:color w:val="auto"/>
          <w:kern w:val="0"/>
          <w:szCs w:val="21"/>
          <w:highlight w:val="none"/>
        </w:rPr>
        <w:t>（含勘测费、项目设计及预算编制费、土壤检测费）</w:t>
      </w:r>
      <w:r>
        <w:rPr>
          <w:rFonts w:hint="eastAsia" w:cs="宋体" w:asciiTheme="majorEastAsia" w:hAnsiTheme="majorEastAsia" w:eastAsiaTheme="majorEastAsia"/>
          <w:bCs/>
          <w:color w:val="auto"/>
          <w:szCs w:val="21"/>
          <w:highlight w:val="none"/>
        </w:rPr>
        <w:t>为</w:t>
      </w:r>
      <w:r>
        <w:rPr>
          <w:rFonts w:hint="eastAsia" w:cs="宋体" w:asciiTheme="majorEastAsia" w:hAnsiTheme="majorEastAsia" w:eastAsiaTheme="majorEastAsia"/>
          <w:bCs/>
          <w:color w:val="auto"/>
          <w:szCs w:val="21"/>
          <w:highlight w:val="none"/>
          <w:u w:val="single"/>
        </w:rPr>
        <w:t xml:space="preserve">    元</w:t>
      </w:r>
      <w:r>
        <w:rPr>
          <w:rFonts w:hint="eastAsia" w:cs="宋体" w:asciiTheme="majorEastAsia" w:hAnsiTheme="majorEastAsia" w:eastAsiaTheme="majorEastAsia"/>
          <w:bCs/>
          <w:color w:val="auto"/>
          <w:szCs w:val="21"/>
          <w:highlight w:val="none"/>
        </w:rPr>
        <w:t>)、工程建安费愿以下浮</w:t>
      </w:r>
      <w:r>
        <w:rPr>
          <w:rFonts w:hint="eastAsia" w:cs="宋体" w:asciiTheme="majorEastAsia" w:hAnsiTheme="majorEastAsia" w:eastAsiaTheme="majorEastAsia"/>
          <w:bCs/>
          <w:color w:val="auto"/>
          <w:szCs w:val="21"/>
          <w:highlight w:val="none"/>
          <w:u w:val="single"/>
        </w:rPr>
        <w:t>百分之  （</w:t>
      </w:r>
      <w:r>
        <w:rPr>
          <w:rFonts w:cs="宋体" w:asciiTheme="majorEastAsia" w:hAnsiTheme="majorEastAsia" w:eastAsiaTheme="majorEastAsia"/>
          <w:bCs/>
          <w:color w:val="auto"/>
          <w:szCs w:val="21"/>
          <w:highlight w:val="none"/>
          <w:u w:val="single"/>
        </w:rPr>
        <w:t>小写：    %</w:t>
      </w:r>
      <w:r>
        <w:rPr>
          <w:rFonts w:hint="eastAsia" w:cs="宋体" w:asciiTheme="majorEastAsia" w:hAnsiTheme="majorEastAsia" w:eastAsiaTheme="majorEastAsia"/>
          <w:bCs/>
          <w:color w:val="auto"/>
          <w:szCs w:val="21"/>
          <w:highlight w:val="none"/>
          <w:u w:val="single"/>
        </w:rPr>
        <w:t>）</w:t>
      </w:r>
      <w:r>
        <w:rPr>
          <w:rFonts w:hint="eastAsia" w:cs="宋体" w:asciiTheme="majorEastAsia" w:hAnsiTheme="majorEastAsia" w:eastAsiaTheme="majorEastAsia"/>
          <w:bCs/>
          <w:color w:val="auto"/>
          <w:szCs w:val="21"/>
          <w:highlight w:val="none"/>
        </w:rPr>
        <w:t>为投标报价(即工程建安费为</w:t>
      </w:r>
      <w:r>
        <w:rPr>
          <w:rFonts w:hint="eastAsia" w:cs="宋体" w:asciiTheme="majorEastAsia" w:hAnsiTheme="majorEastAsia" w:eastAsiaTheme="majorEastAsia"/>
          <w:bCs/>
          <w:color w:val="auto"/>
          <w:szCs w:val="21"/>
          <w:highlight w:val="none"/>
          <w:u w:val="single"/>
        </w:rPr>
        <w:t xml:space="preserve">    元</w:t>
      </w:r>
      <w:r>
        <w:rPr>
          <w:rFonts w:hint="eastAsia" w:cs="宋体" w:asciiTheme="majorEastAsia" w:hAnsiTheme="majorEastAsia" w:eastAsiaTheme="majorEastAsia"/>
          <w:bCs/>
          <w:color w:val="auto"/>
          <w:szCs w:val="21"/>
          <w:highlight w:val="none"/>
        </w:rPr>
        <w:t>)</w:t>
      </w:r>
      <w:r>
        <w:rPr>
          <w:rFonts w:asciiTheme="majorEastAsia" w:hAnsiTheme="majorEastAsia" w:eastAsiaTheme="majorEastAsia"/>
          <w:color w:val="auto"/>
          <w:szCs w:val="21"/>
          <w:highlight w:val="none"/>
        </w:rPr>
        <w:t>，</w:t>
      </w:r>
      <w:r>
        <w:rPr>
          <w:rFonts w:hint="eastAsia" w:asciiTheme="majorEastAsia" w:hAnsiTheme="majorEastAsia" w:eastAsiaTheme="majorEastAsia"/>
          <w:color w:val="auto"/>
          <w:szCs w:val="21"/>
          <w:highlight w:val="none"/>
        </w:rPr>
        <w:t>工期</w:t>
      </w:r>
      <w:r>
        <w:rPr>
          <w:rFonts w:hint="eastAsia" w:asciiTheme="majorEastAsia" w:hAnsiTheme="majorEastAsia" w:eastAsiaTheme="majorEastAsia"/>
          <w:color w:val="auto"/>
          <w:szCs w:val="21"/>
          <w:highlight w:val="none"/>
          <w:u w:val="single"/>
        </w:rPr>
        <w:t xml:space="preserve">   </w:t>
      </w:r>
      <w:r>
        <w:rPr>
          <w:rFonts w:hint="eastAsia" w:asciiTheme="majorEastAsia" w:hAnsiTheme="majorEastAsia" w:eastAsiaTheme="majorEastAsia"/>
          <w:color w:val="auto"/>
          <w:szCs w:val="21"/>
          <w:highlight w:val="none"/>
        </w:rPr>
        <w:t>个日历天</w:t>
      </w:r>
      <w:r>
        <w:rPr>
          <w:rFonts w:hint="eastAsia" w:asciiTheme="majorEastAsia" w:hAnsiTheme="majorEastAsia" w:eastAsiaTheme="majorEastAsia"/>
          <w:color w:val="auto"/>
          <w:szCs w:val="21"/>
          <w:highlight w:val="none"/>
          <w:lang w:val="zh-TW"/>
        </w:rPr>
        <w:t>（其中设计工期</w:t>
      </w:r>
      <w:r>
        <w:rPr>
          <w:rFonts w:hint="eastAsia" w:asciiTheme="majorEastAsia" w:hAnsiTheme="majorEastAsia" w:eastAsiaTheme="majorEastAsia"/>
          <w:color w:val="auto"/>
          <w:szCs w:val="21"/>
          <w:highlight w:val="none"/>
          <w:u w:val="single"/>
          <w:lang w:val="zh-TW"/>
        </w:rPr>
        <w:t xml:space="preserve">    </w:t>
      </w:r>
      <w:r>
        <w:rPr>
          <w:rFonts w:hint="eastAsia" w:asciiTheme="majorEastAsia" w:hAnsiTheme="majorEastAsia" w:eastAsiaTheme="majorEastAsia"/>
          <w:color w:val="auto"/>
          <w:szCs w:val="21"/>
          <w:highlight w:val="none"/>
        </w:rPr>
        <w:t>个</w:t>
      </w:r>
      <w:r>
        <w:rPr>
          <w:rFonts w:hint="eastAsia" w:asciiTheme="majorEastAsia" w:hAnsiTheme="majorEastAsia" w:eastAsiaTheme="majorEastAsia"/>
          <w:color w:val="auto"/>
          <w:szCs w:val="21"/>
          <w:highlight w:val="none"/>
          <w:lang w:val="zh-TW"/>
        </w:rPr>
        <w:t>日历天、施工工期</w:t>
      </w:r>
      <w:r>
        <w:rPr>
          <w:rFonts w:hint="eastAsia" w:asciiTheme="majorEastAsia" w:hAnsiTheme="majorEastAsia" w:eastAsiaTheme="majorEastAsia"/>
          <w:color w:val="auto"/>
          <w:szCs w:val="21"/>
          <w:highlight w:val="none"/>
          <w:u w:val="single"/>
          <w:lang w:val="zh-TW"/>
        </w:rPr>
        <w:t xml:space="preserve">    </w:t>
      </w:r>
      <w:r>
        <w:rPr>
          <w:rFonts w:hint="eastAsia" w:asciiTheme="majorEastAsia" w:hAnsiTheme="majorEastAsia" w:eastAsiaTheme="majorEastAsia"/>
          <w:color w:val="auto"/>
          <w:szCs w:val="21"/>
          <w:highlight w:val="none"/>
        </w:rPr>
        <w:t>个</w:t>
      </w:r>
      <w:r>
        <w:rPr>
          <w:rFonts w:hint="eastAsia" w:asciiTheme="majorEastAsia" w:hAnsiTheme="majorEastAsia" w:eastAsiaTheme="majorEastAsia"/>
          <w:color w:val="auto"/>
          <w:szCs w:val="21"/>
          <w:highlight w:val="none"/>
          <w:lang w:val="zh-TW"/>
        </w:rPr>
        <w:t>日历天）</w:t>
      </w:r>
      <w:r>
        <w:rPr>
          <w:rFonts w:hint="eastAsia" w:asciiTheme="majorEastAsia" w:hAnsiTheme="majorEastAsia" w:eastAsiaTheme="majorEastAsia"/>
          <w:color w:val="auto"/>
          <w:szCs w:val="21"/>
          <w:highlight w:val="none"/>
        </w:rPr>
        <w:t>，</w:t>
      </w:r>
      <w:r>
        <w:rPr>
          <w:rFonts w:asciiTheme="majorEastAsia" w:hAnsiTheme="majorEastAsia" w:eastAsiaTheme="majorEastAsia"/>
          <w:color w:val="auto"/>
          <w:szCs w:val="21"/>
          <w:highlight w:val="none"/>
        </w:rPr>
        <w:t>按合同约定</w:t>
      </w:r>
      <w:r>
        <w:rPr>
          <w:rFonts w:hint="eastAsia" w:asciiTheme="majorEastAsia" w:hAnsiTheme="majorEastAsia" w:eastAsiaTheme="majorEastAsia"/>
          <w:color w:val="auto"/>
          <w:szCs w:val="21"/>
          <w:highlight w:val="none"/>
        </w:rPr>
        <w:t>进行设计、</w:t>
      </w:r>
      <w:r>
        <w:rPr>
          <w:rFonts w:asciiTheme="majorEastAsia" w:hAnsiTheme="majorEastAsia" w:eastAsiaTheme="majorEastAsia"/>
          <w:color w:val="auto"/>
          <w:szCs w:val="21"/>
          <w:highlight w:val="none"/>
        </w:rPr>
        <w:t>实施和</w:t>
      </w:r>
      <w:r>
        <w:rPr>
          <w:rFonts w:hint="eastAsia" w:asciiTheme="majorEastAsia" w:hAnsiTheme="majorEastAsia" w:eastAsiaTheme="majorEastAsia"/>
          <w:color w:val="auto"/>
          <w:szCs w:val="21"/>
          <w:highlight w:val="none"/>
        </w:rPr>
        <w:t>竣工</w:t>
      </w:r>
      <w:r>
        <w:rPr>
          <w:rFonts w:asciiTheme="majorEastAsia" w:hAnsiTheme="majorEastAsia" w:eastAsiaTheme="majorEastAsia"/>
          <w:color w:val="auto"/>
          <w:szCs w:val="21"/>
          <w:highlight w:val="none"/>
        </w:rPr>
        <w:t>承包工程，修补工程中的任何缺陷，</w:t>
      </w:r>
      <w:r>
        <w:rPr>
          <w:rFonts w:hint="eastAsia" w:asciiTheme="majorEastAsia" w:hAnsiTheme="majorEastAsia" w:eastAsiaTheme="majorEastAsia"/>
          <w:color w:val="auto"/>
          <w:szCs w:val="21"/>
          <w:highlight w:val="none"/>
        </w:rPr>
        <w:t>实现工程目的</w:t>
      </w:r>
      <w:r>
        <w:rPr>
          <w:rFonts w:asciiTheme="majorEastAsia" w:hAnsiTheme="majorEastAsia" w:eastAsiaTheme="majorEastAsia"/>
          <w:color w:val="auto"/>
          <w:szCs w:val="21"/>
          <w:highlight w:val="none"/>
        </w:rPr>
        <w:t>。</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2．我方承诺在</w:t>
      </w:r>
      <w:r>
        <w:rPr>
          <w:rFonts w:hint="eastAsia" w:asciiTheme="majorEastAsia" w:hAnsiTheme="majorEastAsia" w:eastAsiaTheme="majorEastAsia"/>
          <w:color w:val="auto"/>
          <w:szCs w:val="21"/>
          <w:highlight w:val="none"/>
        </w:rPr>
        <w:t>招标文件规定的</w:t>
      </w:r>
      <w:r>
        <w:rPr>
          <w:rFonts w:asciiTheme="majorEastAsia" w:hAnsiTheme="majorEastAsia" w:eastAsiaTheme="majorEastAsia"/>
          <w:color w:val="auto"/>
          <w:szCs w:val="21"/>
          <w:highlight w:val="none"/>
        </w:rPr>
        <w:t>投标有效期</w:t>
      </w:r>
      <w:r>
        <w:rPr>
          <w:rFonts w:hint="eastAsia" w:asciiTheme="majorEastAsia" w:hAnsiTheme="majorEastAsia" w:eastAsiaTheme="majorEastAsia"/>
          <w:color w:val="auto"/>
          <w:szCs w:val="21"/>
          <w:highlight w:val="none"/>
          <w:u w:val="single"/>
        </w:rPr>
        <w:t xml:space="preserve">  </w:t>
      </w:r>
      <w:r>
        <w:rPr>
          <w:rFonts w:hint="eastAsia" w:asciiTheme="majorEastAsia" w:hAnsiTheme="majorEastAsia" w:eastAsiaTheme="majorEastAsia"/>
          <w:color w:val="auto"/>
          <w:szCs w:val="21"/>
          <w:highlight w:val="none"/>
          <w:u w:val="single"/>
          <w:lang w:val="en-US" w:eastAsia="zh-CN"/>
        </w:rPr>
        <w:t xml:space="preserve"> </w:t>
      </w:r>
      <w:r>
        <w:rPr>
          <w:rFonts w:hint="eastAsia" w:asciiTheme="majorEastAsia" w:hAnsiTheme="majorEastAsia" w:eastAsiaTheme="majorEastAsia"/>
          <w:color w:val="auto"/>
          <w:szCs w:val="21"/>
          <w:highlight w:val="none"/>
          <w:u w:val="single"/>
        </w:rPr>
        <w:t xml:space="preserve"> </w:t>
      </w:r>
      <w:r>
        <w:rPr>
          <w:rFonts w:hint="eastAsia" w:asciiTheme="majorEastAsia" w:hAnsiTheme="majorEastAsia" w:eastAsiaTheme="majorEastAsia"/>
          <w:color w:val="auto"/>
          <w:szCs w:val="21"/>
          <w:highlight w:val="none"/>
        </w:rPr>
        <w:t>天</w:t>
      </w:r>
      <w:r>
        <w:rPr>
          <w:rFonts w:asciiTheme="majorEastAsia" w:hAnsiTheme="majorEastAsia" w:eastAsiaTheme="majorEastAsia"/>
          <w:color w:val="auto"/>
          <w:szCs w:val="21"/>
          <w:highlight w:val="none"/>
        </w:rPr>
        <w:t>内不修改、撤销投标文件</w:t>
      </w:r>
      <w:r>
        <w:rPr>
          <w:rFonts w:hint="eastAsia" w:asciiTheme="majorEastAsia" w:hAnsiTheme="majorEastAsia" w:eastAsiaTheme="majorEastAsia"/>
          <w:color w:val="auto"/>
          <w:szCs w:val="21"/>
          <w:highlight w:val="none"/>
        </w:rPr>
        <w:t>。</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3．随同本投标函提交投标保证金一份，金额为人民币</w:t>
      </w:r>
      <w:r>
        <w:rPr>
          <w:rFonts w:asciiTheme="majorEastAsia" w:hAnsiTheme="majorEastAsia" w:eastAsiaTheme="majorEastAsia"/>
          <w:color w:val="auto"/>
          <w:szCs w:val="21"/>
          <w:highlight w:val="none"/>
          <w:u w:val="single"/>
        </w:rPr>
        <w:t>（大写</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u w:val="single"/>
        </w:rPr>
        <w:t>）</w:t>
      </w:r>
      <w:r>
        <w:rPr>
          <w:rFonts w:asciiTheme="majorEastAsia" w:hAnsiTheme="majorEastAsia" w:eastAsiaTheme="majorEastAsia"/>
          <w:color w:val="auto"/>
          <w:szCs w:val="21"/>
          <w:highlight w:val="none"/>
        </w:rPr>
        <w:t>（</w:t>
      </w:r>
      <w:r>
        <w:rPr>
          <w:rFonts w:asciiTheme="majorEastAsia" w:hAnsiTheme="majorEastAsia" w:eastAsiaTheme="majorEastAsia"/>
          <w:color w:val="auto"/>
          <w:szCs w:val="21"/>
          <w:highlight w:val="none"/>
          <w:u w:val="single"/>
        </w:rPr>
        <w:t>¥</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4．如我方中标：</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（1）我方承诺在收到中标通知书后，在中标通知书规定的期限内与你方签订合同。</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（2）随同本投标函递交的投标函附录属于合同文件的组成部分。</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（3）我方承诺按照招标文件规定向你方递交履约担保。</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（4）我方承诺在合同约定的期限内完成并移交全部合同工程。</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w:t>
      </w:r>
      <w:r>
        <w:rPr>
          <w:rFonts w:asciiTheme="majorEastAsia" w:hAnsiTheme="majorEastAsia" w:eastAsiaTheme="majorEastAsia"/>
          <w:color w:val="auto"/>
          <w:szCs w:val="21"/>
          <w:highlight w:val="none"/>
        </w:rPr>
        <w:t>5）我方承诺投标文件中的拟派项目负责人</w:t>
      </w:r>
      <w:r>
        <w:rPr>
          <w:rFonts w:hint="eastAsia" w:cs="宋体" w:asciiTheme="majorEastAsia" w:hAnsiTheme="majorEastAsia" w:eastAsiaTheme="majorEastAsia"/>
          <w:color w:val="auto"/>
          <w:szCs w:val="21"/>
          <w:highlight w:val="none"/>
        </w:rPr>
        <w:t>与项目管理机构人员</w:t>
      </w:r>
      <w:r>
        <w:rPr>
          <w:rFonts w:hint="eastAsia" w:asciiTheme="majorEastAsia" w:hAnsiTheme="majorEastAsia" w:eastAsiaTheme="majorEastAsia"/>
          <w:color w:val="auto"/>
          <w:szCs w:val="21"/>
          <w:highlight w:val="none"/>
        </w:rPr>
        <w:t>是确认到位的。</w:t>
      </w:r>
    </w:p>
    <w:p>
      <w:pPr>
        <w:spacing w:before="120" w:beforeLines="50" w:after="120" w:afterLines="50" w:line="36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5．</w:t>
      </w:r>
      <w:r>
        <w:rPr>
          <w:rFonts w:hint="eastAsia" w:asciiTheme="majorEastAsia" w:hAnsiTheme="majorEastAsia" w:eastAsiaTheme="majorEastAsia"/>
          <w:color w:val="auto"/>
          <w:szCs w:val="21"/>
          <w:highlight w:val="none"/>
        </w:rPr>
        <w:t>我方在此声明，所递交的投标文件及有关资料内容完整、真实和准确，且不存在第二章“投标人须知”第</w:t>
      </w:r>
      <w:r>
        <w:rPr>
          <w:rFonts w:asciiTheme="majorEastAsia" w:hAnsiTheme="majorEastAsia" w:eastAsiaTheme="majorEastAsia"/>
          <w:color w:val="auto"/>
          <w:szCs w:val="21"/>
          <w:highlight w:val="none"/>
        </w:rPr>
        <w:t>1.4.3项和第1.4.4项规定的任何一种情形。</w:t>
      </w:r>
    </w:p>
    <w:p>
      <w:pPr>
        <w:spacing w:before="120" w:beforeLines="50" w:after="120" w:afterLines="50" w:line="360" w:lineRule="auto"/>
        <w:ind w:firstLine="3675" w:firstLineChars="1750"/>
        <w:rPr>
          <w:rFonts w:asciiTheme="majorEastAsia" w:hAnsiTheme="majorEastAsia" w:eastAsiaTheme="majorEastAsia"/>
          <w:color w:val="auto"/>
          <w:szCs w:val="21"/>
          <w:highlight w:val="none"/>
        </w:rPr>
      </w:pPr>
    </w:p>
    <w:p>
      <w:pPr>
        <w:spacing w:before="120" w:beforeLines="50" w:after="120" w:afterLines="50" w:line="360" w:lineRule="auto"/>
        <w:ind w:firstLine="3675" w:firstLineChars="1750"/>
        <w:rPr>
          <w:rFonts w:asciiTheme="majorEastAsia" w:hAnsiTheme="majorEastAsia" w:eastAsiaTheme="majorEastAsia"/>
          <w:color w:val="auto"/>
          <w:szCs w:val="21"/>
          <w:highlight w:val="none"/>
        </w:rPr>
      </w:pPr>
    </w:p>
    <w:p>
      <w:pPr>
        <w:spacing w:before="120" w:beforeLines="50" w:after="120" w:afterLines="50" w:line="360" w:lineRule="auto"/>
        <w:ind w:left="3100" w:leftChars="1476"/>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投 标 人</w:t>
      </w:r>
      <w:r>
        <w:rPr>
          <w:rFonts w:hint="eastAsia" w:asciiTheme="majorEastAsia" w:hAnsiTheme="majorEastAsia" w:eastAsiaTheme="majorEastAsia"/>
          <w:color w:val="auto"/>
          <w:szCs w:val="21"/>
          <w:highlight w:val="none"/>
        </w:rPr>
        <w:t>（或联合体牵头人）</w:t>
      </w:r>
      <w:r>
        <w:rPr>
          <w:rFonts w:asciiTheme="majorEastAsia" w:hAnsiTheme="majorEastAsia" w:eastAsiaTheme="majorEastAsia"/>
          <w:color w:val="auto"/>
          <w:szCs w:val="21"/>
          <w:highlight w:val="none"/>
        </w:rPr>
        <w:t>：（盖单位章）</w:t>
      </w:r>
    </w:p>
    <w:p>
      <w:pPr>
        <w:spacing w:before="120" w:beforeLines="50" w:after="120" w:afterLines="50" w:line="360" w:lineRule="auto"/>
        <w:ind w:left="3100" w:leftChars="1476" w:right="42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法定代表人或其委托代理人：</w:t>
      </w:r>
      <w:r>
        <w:rPr>
          <w:rFonts w:hint="eastAsia" w:cs="宋体" w:asciiTheme="majorEastAsia" w:hAnsiTheme="majorEastAsia" w:eastAsiaTheme="majorEastAsia"/>
          <w:color w:val="auto"/>
          <w:szCs w:val="21"/>
          <w:highlight w:val="none"/>
        </w:rPr>
        <w:t>（签名或盖章）</w:t>
      </w:r>
    </w:p>
    <w:p>
      <w:pPr>
        <w:spacing w:before="120" w:beforeLines="50" w:after="120" w:afterLines="50" w:line="360" w:lineRule="auto"/>
        <w:ind w:left="3100" w:leftChars="1476"/>
        <w:rPr>
          <w:rFonts w:asciiTheme="majorEastAsia" w:hAnsiTheme="majorEastAsia" w:eastAsiaTheme="majorEastAsia"/>
          <w:color w:val="auto"/>
          <w:szCs w:val="21"/>
          <w:highlight w:val="none"/>
        </w:rPr>
      </w:pPr>
      <w:r>
        <w:rPr>
          <w:rFonts w:asciiTheme="majorEastAsia" w:hAnsiTheme="majorEastAsia" w:eastAsiaTheme="majorEastAsia"/>
          <w:color w:val="auto"/>
          <w:szCs w:val="18"/>
          <w:highlight w:val="none"/>
        </w:rPr>
        <w:t>年月日</w:t>
      </w:r>
    </w:p>
    <w:p>
      <w:pPr>
        <w:rPr>
          <w:rFonts w:asciiTheme="majorEastAsia" w:hAnsiTheme="majorEastAsia" w:eastAsiaTheme="majorEastAsia"/>
          <w:color w:val="auto"/>
          <w:highlight w:val="none"/>
        </w:rPr>
      </w:pPr>
      <w:bookmarkStart w:id="31" w:name="_Toc411736327"/>
      <w:bookmarkStart w:id="32" w:name="_Toc418385294"/>
      <w:bookmarkStart w:id="33" w:name="_Toc247514283"/>
      <w:bookmarkStart w:id="34" w:name="_Toc152045791"/>
      <w:bookmarkStart w:id="35" w:name="_Toc411736603"/>
      <w:bookmarkStart w:id="36" w:name="_Toc300835213"/>
      <w:bookmarkStart w:id="37" w:name="_Toc152042580"/>
      <w:bookmarkStart w:id="38" w:name="_Toc247527831"/>
      <w:bookmarkStart w:id="39" w:name="_Toc144974860"/>
    </w:p>
    <w:p>
      <w:pPr>
        <w:rPr>
          <w:rFonts w:asciiTheme="majorEastAsia" w:hAnsiTheme="majorEastAsia" w:eastAsiaTheme="majorEastAsia"/>
          <w:color w:val="auto"/>
          <w:highlight w:val="none"/>
        </w:rPr>
      </w:pPr>
    </w:p>
    <w:p>
      <w:pPr>
        <w:pStyle w:val="5"/>
        <w:jc w:val="center"/>
        <w:rPr>
          <w:rFonts w:asciiTheme="majorEastAsia" w:hAnsiTheme="majorEastAsia" w:eastAsiaTheme="majorEastAsia"/>
          <w:color w:val="auto"/>
          <w:sz w:val="28"/>
          <w:szCs w:val="28"/>
          <w:highlight w:val="none"/>
        </w:rPr>
      </w:pPr>
      <w:bookmarkStart w:id="40" w:name="_Toc457478256"/>
      <w:bookmarkStart w:id="41" w:name="_Toc457478142"/>
      <w:bookmarkStart w:id="42" w:name="_Toc457460813"/>
      <w:bookmarkStart w:id="43" w:name="_Toc457460702"/>
      <w:bookmarkStart w:id="44" w:name="_Toc457460568"/>
      <w:r>
        <w:rPr>
          <w:rFonts w:asciiTheme="majorEastAsia" w:hAnsiTheme="majorEastAsia" w:eastAsiaTheme="majorEastAsia"/>
          <w:color w:val="auto"/>
          <w:highlight w:val="none"/>
        </w:rPr>
        <w:br w:type="page"/>
      </w:r>
      <w:r>
        <w:rPr>
          <w:rFonts w:hint="eastAsia" w:asciiTheme="majorEastAsia" w:hAnsiTheme="majorEastAsia" w:eastAsiaTheme="majorEastAsia"/>
          <w:color w:val="auto"/>
          <w:sz w:val="28"/>
          <w:szCs w:val="28"/>
          <w:highlight w:val="none"/>
        </w:rPr>
        <w:t>二</w:t>
      </w:r>
      <w:r>
        <w:rPr>
          <w:rFonts w:asciiTheme="majorEastAsia" w:hAnsiTheme="majorEastAsia" w:eastAsiaTheme="majorEastAsia"/>
          <w:color w:val="auto"/>
          <w:sz w:val="28"/>
          <w:szCs w:val="28"/>
          <w:highlight w:val="none"/>
        </w:rPr>
        <w:t>、</w:t>
      </w:r>
      <w:r>
        <w:rPr>
          <w:rFonts w:hint="eastAsia" w:asciiTheme="majorEastAsia" w:hAnsiTheme="majorEastAsia" w:eastAsiaTheme="majorEastAsia"/>
          <w:color w:val="auto"/>
          <w:sz w:val="28"/>
          <w:szCs w:val="28"/>
          <w:highlight w:val="none"/>
        </w:rPr>
        <w:t>投标函附录</w:t>
      </w:r>
    </w:p>
    <w:p>
      <w:pPr>
        <w:rPr>
          <w:rFonts w:asciiTheme="majorEastAsia" w:hAnsiTheme="majorEastAsia" w:eastAsiaTheme="majorEastAsia"/>
          <w:b/>
          <w:color w:val="auto"/>
          <w:highlight w:val="none"/>
        </w:rPr>
      </w:pPr>
      <w:r>
        <w:rPr>
          <w:rFonts w:hint="eastAsia" w:asciiTheme="majorEastAsia" w:hAnsiTheme="majorEastAsia" w:eastAsiaTheme="majorEastAsia"/>
          <w:color w:val="auto"/>
          <w:highlight w:val="none"/>
        </w:rPr>
        <w:t>项目名称：</w:t>
      </w:r>
      <w:r>
        <w:rPr>
          <w:rFonts w:hint="eastAsia" w:asciiTheme="majorEastAsia" w:hAnsiTheme="majorEastAsia" w:eastAsiaTheme="majorEastAsia"/>
          <w:color w:val="auto"/>
          <w:highlight w:val="none"/>
          <w:lang w:val="zh-TW"/>
        </w:rPr>
        <w:t>2021年度云浮市郁南县平台镇万洞村垦造水田项目设计施工总承包（第二次）</w:t>
      </w:r>
    </w:p>
    <w:tbl>
      <w:tblPr>
        <w:tblStyle w:val="8"/>
        <w:tblW w:w="9558"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696"/>
        <w:gridCol w:w="2988"/>
        <w:gridCol w:w="2520"/>
        <w:gridCol w:w="2340"/>
        <w:gridCol w:w="101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0"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序号</w:t>
            </w:r>
          </w:p>
        </w:tc>
        <w:tc>
          <w:tcPr>
            <w:tcW w:w="2988"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项 目 内 容</w:t>
            </w:r>
          </w:p>
        </w:tc>
        <w:tc>
          <w:tcPr>
            <w:tcW w:w="2520"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约 定 内 容</w:t>
            </w:r>
          </w:p>
        </w:tc>
        <w:tc>
          <w:tcPr>
            <w:tcW w:w="2340"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是否响应</w:t>
            </w:r>
          </w:p>
        </w:tc>
        <w:tc>
          <w:tcPr>
            <w:tcW w:w="1014"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履约保证金</w:t>
            </w:r>
          </w:p>
        </w:tc>
        <w:tc>
          <w:tcPr>
            <w:tcW w:w="2520" w:type="dxa"/>
            <w:vAlign w:val="center"/>
          </w:tcPr>
          <w:p>
            <w:pPr>
              <w:rPr>
                <w:rFonts w:asciiTheme="majorEastAsia" w:hAnsiTheme="majorEastAsia" w:eastAsiaTheme="majorEastAsia"/>
                <w:b/>
                <w:color w:val="auto"/>
                <w:highlight w:val="none"/>
                <w:u w:val="single"/>
              </w:rPr>
            </w:pPr>
            <w:r>
              <w:rPr>
                <w:rFonts w:hint="eastAsia" w:asciiTheme="majorEastAsia" w:hAnsiTheme="majorEastAsia" w:eastAsiaTheme="majorEastAsia"/>
                <w:b/>
                <w:color w:val="auto"/>
                <w:highlight w:val="none"/>
              </w:rPr>
              <w:t>按招标文件规定</w:t>
            </w:r>
          </w:p>
        </w:tc>
        <w:tc>
          <w:tcPr>
            <w:tcW w:w="2340" w:type="dxa"/>
            <w:vAlign w:val="center"/>
          </w:tcPr>
          <w:p>
            <w:pPr>
              <w:rPr>
                <w:rFonts w:asciiTheme="majorEastAsia" w:hAnsiTheme="majorEastAsia" w:eastAsiaTheme="majorEastAsia"/>
                <w:color w:val="auto"/>
                <w:highlight w:val="none"/>
              </w:rPr>
            </w:pPr>
          </w:p>
        </w:tc>
        <w:tc>
          <w:tcPr>
            <w:tcW w:w="1014" w:type="dxa"/>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2</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低价风险金</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按招标文件规定</w:t>
            </w:r>
          </w:p>
        </w:tc>
        <w:tc>
          <w:tcPr>
            <w:tcW w:w="2340" w:type="dxa"/>
            <w:vAlign w:val="center"/>
          </w:tcPr>
          <w:p>
            <w:pPr>
              <w:rPr>
                <w:rFonts w:asciiTheme="majorEastAsia" w:hAnsiTheme="majorEastAsia" w:eastAsiaTheme="majorEastAsia"/>
                <w:color w:val="auto"/>
                <w:highlight w:val="none"/>
              </w:rPr>
            </w:pPr>
          </w:p>
        </w:tc>
        <w:tc>
          <w:tcPr>
            <w:tcW w:w="1014" w:type="dxa"/>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3</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施工准备时间</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4</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误期违约金额</w:t>
            </w:r>
          </w:p>
        </w:tc>
        <w:tc>
          <w:tcPr>
            <w:tcW w:w="2520"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b/>
                <w:color w:val="auto"/>
                <w:highlight w:val="none"/>
              </w:rPr>
              <w:t>按招标文件规定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5</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误期赔偿费限额</w:t>
            </w:r>
          </w:p>
        </w:tc>
        <w:tc>
          <w:tcPr>
            <w:tcW w:w="2520"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6</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提前工期奖</w:t>
            </w:r>
          </w:p>
        </w:tc>
        <w:tc>
          <w:tcPr>
            <w:tcW w:w="2520"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7</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提前工期奖限额</w:t>
            </w:r>
          </w:p>
        </w:tc>
        <w:tc>
          <w:tcPr>
            <w:tcW w:w="2520"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8</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总工期</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按招标文件规定</w:t>
            </w:r>
          </w:p>
        </w:tc>
        <w:tc>
          <w:tcPr>
            <w:tcW w:w="2340" w:type="dxa"/>
            <w:vAlign w:val="center"/>
          </w:tcPr>
          <w:p>
            <w:pPr>
              <w:ind w:firstLine="1365" w:firstLineChars="650"/>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9.</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质量标准</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符合合格标准</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10</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工程质量违约金最高限额</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11</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预付款金额</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12</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预付款保函金额</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13</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进度款付款</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14</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竣工结算款付款时间</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696"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15</w:t>
            </w:r>
          </w:p>
        </w:tc>
        <w:tc>
          <w:tcPr>
            <w:tcW w:w="2988" w:type="dxa"/>
            <w:vAlign w:val="center"/>
          </w:tcPr>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保修期</w:t>
            </w:r>
          </w:p>
        </w:tc>
        <w:tc>
          <w:tcPr>
            <w:tcW w:w="2520" w:type="dxa"/>
            <w:vAlign w:val="center"/>
          </w:tcPr>
          <w:p>
            <w:pPr>
              <w:rPr>
                <w:rFonts w:asciiTheme="majorEastAsia" w:hAnsiTheme="majorEastAsia" w:eastAsiaTheme="majorEastAsia"/>
                <w:b/>
                <w:color w:val="auto"/>
                <w:highlight w:val="none"/>
              </w:rPr>
            </w:pPr>
            <w:r>
              <w:rPr>
                <w:rFonts w:hint="eastAsia" w:asciiTheme="majorEastAsia" w:hAnsiTheme="majorEastAsia" w:eastAsiaTheme="majorEastAsia"/>
                <w:b/>
                <w:color w:val="auto"/>
                <w:highlight w:val="none"/>
              </w:rPr>
              <w:t>按合同文件约定</w:t>
            </w:r>
          </w:p>
        </w:tc>
        <w:tc>
          <w:tcPr>
            <w:tcW w:w="2340" w:type="dxa"/>
            <w:vAlign w:val="center"/>
          </w:tcPr>
          <w:p>
            <w:pPr>
              <w:rPr>
                <w:rFonts w:asciiTheme="majorEastAsia" w:hAnsiTheme="majorEastAsia" w:eastAsiaTheme="majorEastAsia"/>
                <w:color w:val="auto"/>
                <w:highlight w:val="none"/>
              </w:rPr>
            </w:pPr>
          </w:p>
        </w:tc>
        <w:tc>
          <w:tcPr>
            <w:tcW w:w="1014" w:type="dxa"/>
            <w:vAlign w:val="center"/>
          </w:tcPr>
          <w:p>
            <w:pPr>
              <w:rPr>
                <w:rFonts w:asciiTheme="majorEastAsia" w:hAnsiTheme="majorEastAsia" w:eastAsiaTheme="majorEastAsia"/>
                <w:color w:val="auto"/>
                <w:highlight w:val="none"/>
              </w:rPr>
            </w:pPr>
          </w:p>
        </w:tc>
      </w:tr>
    </w:tbl>
    <w:p>
      <w:pPr>
        <w:rPr>
          <w:rFonts w:asciiTheme="majorEastAsia" w:hAnsiTheme="majorEastAsia" w:eastAsiaTheme="majorEastAsia"/>
          <w:color w:val="auto"/>
          <w:highlight w:val="none"/>
        </w:rPr>
      </w:pPr>
    </w:p>
    <w:p>
      <w:pPr>
        <w:rPr>
          <w:rFonts w:asciiTheme="majorEastAsia" w:hAnsiTheme="majorEastAsia" w:eastAsiaTheme="majorEastAsia"/>
          <w:color w:val="auto"/>
          <w:szCs w:val="21"/>
          <w:highlight w:val="none"/>
          <w:u w:val="single"/>
        </w:rPr>
      </w:pPr>
      <w:r>
        <w:rPr>
          <w:rFonts w:hint="eastAsia" w:asciiTheme="majorEastAsia" w:hAnsiTheme="majorEastAsia" w:eastAsiaTheme="majorEastAsia"/>
          <w:color w:val="auto"/>
          <w:szCs w:val="21"/>
          <w:highlight w:val="none"/>
        </w:rPr>
        <w:t>投标人</w:t>
      </w:r>
      <w:r>
        <w:rPr>
          <w:rFonts w:hint="eastAsia" w:cs="宋体" w:asciiTheme="majorEastAsia" w:hAnsiTheme="majorEastAsia" w:eastAsiaTheme="majorEastAsia"/>
          <w:color w:val="auto"/>
          <w:kern w:val="0"/>
          <w:szCs w:val="21"/>
          <w:highlight w:val="none"/>
        </w:rPr>
        <w:t>（或联合体牵头人）</w:t>
      </w:r>
      <w:r>
        <w:rPr>
          <w:rFonts w:hint="eastAsia" w:asciiTheme="majorEastAsia" w:hAnsiTheme="majorEastAsia" w:eastAsiaTheme="majorEastAsia"/>
          <w:color w:val="auto"/>
          <w:szCs w:val="21"/>
          <w:highlight w:val="none"/>
        </w:rPr>
        <w:t>:（盖章）</w:t>
      </w:r>
    </w:p>
    <w:p>
      <w:pPr>
        <w:pStyle w:val="5"/>
        <w:spacing w:line="240" w:lineRule="auto"/>
        <w:jc w:val="left"/>
        <w:rPr>
          <w:rFonts w:asciiTheme="majorEastAsia" w:hAnsiTheme="majorEastAsia" w:eastAsiaTheme="majorEastAsia"/>
          <w:b w:val="0"/>
          <w:color w:val="auto"/>
          <w:sz w:val="21"/>
          <w:szCs w:val="21"/>
          <w:highlight w:val="none"/>
        </w:rPr>
      </w:pPr>
      <w:r>
        <w:rPr>
          <w:rFonts w:hint="eastAsia" w:asciiTheme="majorEastAsia" w:hAnsiTheme="majorEastAsia" w:eastAsiaTheme="majorEastAsia"/>
          <w:b w:val="0"/>
          <w:color w:val="auto"/>
          <w:sz w:val="21"/>
          <w:szCs w:val="21"/>
          <w:highlight w:val="none"/>
        </w:rPr>
        <w:t>法定代表人或授权委托人：（签字或盖章）</w:t>
      </w:r>
    </w:p>
    <w:p>
      <w:pP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日期：年月日</w:t>
      </w:r>
    </w:p>
    <w:p>
      <w:pPr>
        <w:pStyle w:val="5"/>
        <w:jc w:val="left"/>
        <w:rPr>
          <w:rFonts w:asciiTheme="majorEastAsia" w:hAnsiTheme="majorEastAsia" w:eastAsiaTheme="majorEastAsia"/>
          <w:color w:val="auto"/>
          <w:kern w:val="0"/>
          <w:sz w:val="21"/>
          <w:szCs w:val="21"/>
          <w:highlight w:val="none"/>
        </w:rPr>
      </w:pPr>
    </w:p>
    <w:p>
      <w:pPr>
        <w:pStyle w:val="5"/>
        <w:jc w:val="center"/>
        <w:rPr>
          <w:rFonts w:asciiTheme="majorEastAsia" w:hAnsiTheme="majorEastAsia" w:eastAsiaTheme="majorEastAsia"/>
          <w:color w:val="auto"/>
          <w:sz w:val="28"/>
          <w:szCs w:val="28"/>
          <w:highlight w:val="none"/>
        </w:rPr>
      </w:pPr>
      <w:r>
        <w:rPr>
          <w:rFonts w:asciiTheme="majorEastAsia" w:hAnsiTheme="majorEastAsia" w:eastAsiaTheme="majorEastAsia"/>
          <w:color w:val="auto"/>
          <w:kern w:val="0"/>
          <w:sz w:val="21"/>
          <w:szCs w:val="21"/>
          <w:highlight w:val="none"/>
        </w:rPr>
        <w:br w:type="page"/>
      </w:r>
      <w:bookmarkStart w:id="45" w:name="_Toc491967675"/>
      <w:r>
        <w:rPr>
          <w:rFonts w:hint="eastAsia" w:asciiTheme="majorEastAsia" w:hAnsiTheme="majorEastAsia" w:eastAsiaTheme="majorEastAsia"/>
          <w:color w:val="auto"/>
          <w:sz w:val="28"/>
          <w:szCs w:val="28"/>
          <w:highlight w:val="none"/>
        </w:rPr>
        <w:t>三</w:t>
      </w:r>
      <w:r>
        <w:rPr>
          <w:rFonts w:asciiTheme="majorEastAsia" w:hAnsiTheme="majorEastAsia" w:eastAsiaTheme="majorEastAsia"/>
          <w:color w:val="auto"/>
          <w:sz w:val="28"/>
          <w:szCs w:val="28"/>
          <w:highlight w:val="none"/>
        </w:rPr>
        <w:t>、法定代表人身份证明</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spacing w:line="440" w:lineRule="exact"/>
        <w:rPr>
          <w:rFonts w:asciiTheme="majorEastAsia" w:hAnsiTheme="majorEastAsia" w:eastAsiaTheme="majorEastAsia"/>
          <w:color w:val="auto"/>
          <w:sz w:val="20"/>
          <w:szCs w:val="20"/>
          <w:highlight w:val="none"/>
        </w:rPr>
      </w:pPr>
    </w:p>
    <w:p>
      <w:pPr>
        <w:spacing w:line="440" w:lineRule="exact"/>
        <w:rPr>
          <w:rFonts w:asciiTheme="majorEastAsia" w:hAnsiTheme="majorEastAsia" w:eastAsiaTheme="majorEastAsia"/>
          <w:color w:val="auto"/>
          <w:szCs w:val="21"/>
          <w:highlight w:val="none"/>
        </w:rPr>
      </w:pP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投标人名称：</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单位性质：</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地址：</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成立时间：</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年</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月</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日</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经营期限：</w:t>
      </w:r>
    </w:p>
    <w:p>
      <w:pPr>
        <w:spacing w:line="440" w:lineRule="exact"/>
        <w:rPr>
          <w:rFonts w:asciiTheme="majorEastAsia" w:hAnsiTheme="majorEastAsia" w:eastAsiaTheme="majorEastAsia"/>
          <w:color w:val="auto"/>
          <w:szCs w:val="21"/>
          <w:highlight w:val="none"/>
          <w:u w:val="single"/>
        </w:rPr>
      </w:pPr>
      <w:r>
        <w:rPr>
          <w:rFonts w:asciiTheme="majorEastAsia" w:hAnsiTheme="majorEastAsia" w:eastAsiaTheme="majorEastAsia"/>
          <w:color w:val="auto"/>
          <w:szCs w:val="21"/>
          <w:highlight w:val="none"/>
        </w:rPr>
        <w:t>姓名：</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 xml:space="preserve"> 性别：</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 xml:space="preserve"> 年龄：</w:t>
      </w:r>
      <w:r>
        <w:rPr>
          <w:rFonts w:hint="eastAsia" w:asciiTheme="majorEastAsia" w:hAnsiTheme="majorEastAsia" w:eastAsiaTheme="majorEastAsia"/>
          <w:color w:val="auto"/>
          <w:szCs w:val="21"/>
          <w:highlight w:val="none"/>
          <w:u w:val="single"/>
        </w:rPr>
        <w:t xml:space="preserve">   </w:t>
      </w:r>
      <w:r>
        <w:rPr>
          <w:rFonts w:hint="eastAsia" w:asciiTheme="majorEastAsia" w:hAnsiTheme="majorEastAsia" w:eastAsiaTheme="majorEastAsia"/>
          <w:color w:val="auto"/>
          <w:szCs w:val="21"/>
          <w:highlight w:val="none"/>
        </w:rPr>
        <w:t xml:space="preserve">  </w:t>
      </w:r>
      <w:r>
        <w:rPr>
          <w:rFonts w:asciiTheme="majorEastAsia" w:hAnsiTheme="majorEastAsia" w:eastAsiaTheme="majorEastAsia"/>
          <w:color w:val="auto"/>
          <w:szCs w:val="21"/>
          <w:highlight w:val="none"/>
        </w:rPr>
        <w:t>职务：</w:t>
      </w:r>
      <w:r>
        <w:rPr>
          <w:rFonts w:hint="eastAsia" w:asciiTheme="majorEastAsia" w:hAnsiTheme="majorEastAsia" w:eastAsiaTheme="majorEastAsia"/>
          <w:color w:val="auto"/>
          <w:szCs w:val="21"/>
          <w:highlight w:val="none"/>
        </w:rPr>
        <w:t xml:space="preserve">   </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系</w:t>
      </w:r>
      <w:r>
        <w:rPr>
          <w:rFonts w:hint="eastAsia" w:asciiTheme="majorEastAsia" w:hAnsiTheme="majorEastAsia" w:eastAsiaTheme="majorEastAsia"/>
          <w:color w:val="auto"/>
          <w:szCs w:val="21"/>
          <w:highlight w:val="none"/>
          <w:u w:val="single"/>
        </w:rPr>
        <w:t>（</w:t>
      </w:r>
      <w:r>
        <w:rPr>
          <w:rFonts w:asciiTheme="majorEastAsia" w:hAnsiTheme="majorEastAsia" w:eastAsiaTheme="majorEastAsia"/>
          <w:color w:val="auto"/>
          <w:szCs w:val="21"/>
          <w:highlight w:val="none"/>
          <w:u w:val="single"/>
        </w:rPr>
        <w:t>投标人名称</w:t>
      </w:r>
      <w:r>
        <w:rPr>
          <w:rFonts w:hint="eastAsia" w:asciiTheme="majorEastAsia" w:hAnsiTheme="majorEastAsia" w:eastAsiaTheme="majorEastAsia"/>
          <w:color w:val="auto"/>
          <w:szCs w:val="21"/>
          <w:highlight w:val="none"/>
          <w:u w:val="single"/>
        </w:rPr>
        <w:t>）</w:t>
      </w:r>
      <w:r>
        <w:rPr>
          <w:rFonts w:asciiTheme="majorEastAsia" w:hAnsiTheme="majorEastAsia" w:eastAsiaTheme="majorEastAsia"/>
          <w:color w:val="auto"/>
          <w:szCs w:val="21"/>
          <w:highlight w:val="none"/>
        </w:rPr>
        <w:t>的法定代表人。</w:t>
      </w:r>
    </w:p>
    <w:p>
      <w:pPr>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特此证明。</w:t>
      </w:r>
    </w:p>
    <w:p>
      <w:pPr>
        <w:spacing w:line="440" w:lineRule="exact"/>
        <w:rPr>
          <w:rFonts w:asciiTheme="majorEastAsia" w:hAnsiTheme="majorEastAsia" w:eastAsiaTheme="majorEastAsia"/>
          <w:color w:val="auto"/>
          <w:szCs w:val="21"/>
          <w:highlight w:val="none"/>
        </w:rPr>
      </w:pPr>
    </w:p>
    <w:p>
      <w:pPr>
        <w:spacing w:line="440" w:lineRule="exac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附：法定代表人身份证复印件。</w:t>
      </w:r>
    </w:p>
    <w:p>
      <w:pPr>
        <w:spacing w:line="440" w:lineRule="exact"/>
        <w:rPr>
          <w:rFonts w:asciiTheme="majorEastAsia" w:hAnsiTheme="majorEastAsia" w:eastAsiaTheme="majorEastAsia"/>
          <w:color w:val="auto"/>
          <w:szCs w:val="21"/>
          <w:highlight w:val="none"/>
        </w:rPr>
      </w:pP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 xml:space="preserve">                          投标人：（盖单位章）</w:t>
      </w:r>
    </w:p>
    <w:p>
      <w:pPr>
        <w:spacing w:line="440" w:lineRule="exact"/>
        <w:ind w:firstLine="2639" w:firstLineChars="1257"/>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 xml:space="preserve">日期： </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年</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月</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 xml:space="preserve">日           </w:t>
      </w:r>
    </w:p>
    <w:p>
      <w:pPr>
        <w:spacing w:line="360" w:lineRule="auto"/>
        <w:rPr>
          <w:rFonts w:asciiTheme="majorEastAsia" w:hAnsiTheme="majorEastAsia" w:eastAsiaTheme="majorEastAsia"/>
          <w:color w:val="auto"/>
          <w:szCs w:val="21"/>
          <w:highlight w:val="none"/>
        </w:rPr>
      </w:pPr>
    </w:p>
    <w:p>
      <w:pPr>
        <w:spacing w:line="360" w:lineRule="auto"/>
        <w:rPr>
          <w:rFonts w:asciiTheme="majorEastAsia" w:hAnsiTheme="majorEastAsia" w:eastAsiaTheme="majorEastAsia"/>
          <w:color w:val="auto"/>
          <w:szCs w:val="21"/>
          <w:highlight w:val="none"/>
        </w:rPr>
      </w:pPr>
    </w:p>
    <w:p>
      <w:pPr>
        <w:spacing w:line="360" w:lineRule="auto"/>
        <w:ind w:firstLine="420"/>
        <w:rPr>
          <w:rFonts w:cs="仿宋_GB2312" w:asciiTheme="majorEastAsia" w:hAnsiTheme="majorEastAsia" w:eastAsiaTheme="majorEastAsia"/>
          <w:color w:val="auto"/>
          <w:szCs w:val="21"/>
          <w:highlight w:val="none"/>
        </w:rPr>
      </w:pPr>
      <w:r>
        <w:rPr>
          <w:rFonts w:hint="eastAsia" w:asciiTheme="majorEastAsia" w:hAnsiTheme="majorEastAsia" w:eastAsiaTheme="majorEastAsia"/>
          <w:b/>
          <w:color w:val="auto"/>
          <w:szCs w:val="21"/>
          <w:highlight w:val="none"/>
        </w:rPr>
        <w:t>注：</w:t>
      </w:r>
      <w:r>
        <w:rPr>
          <w:rFonts w:hint="eastAsia" w:cs="仿宋_GB2312" w:asciiTheme="majorEastAsia" w:hAnsiTheme="majorEastAsia" w:eastAsiaTheme="majorEastAsia"/>
          <w:color w:val="auto"/>
          <w:szCs w:val="21"/>
          <w:highlight w:val="none"/>
        </w:rPr>
        <w:t>1</w:t>
      </w:r>
      <w:r>
        <w:rPr>
          <w:rFonts w:hint="eastAsia" w:cs="宋体" w:asciiTheme="majorEastAsia" w:hAnsiTheme="majorEastAsia" w:eastAsiaTheme="majorEastAsia"/>
          <w:color w:val="auto"/>
          <w:szCs w:val="21"/>
          <w:highlight w:val="none"/>
        </w:rPr>
        <w:t>．投标人（牵头人）还需提供法定代表人的身份证复印件。</w:t>
      </w:r>
    </w:p>
    <w:p>
      <w:pPr>
        <w:spacing w:line="360" w:lineRule="auto"/>
        <w:ind w:firstLine="420"/>
        <w:rPr>
          <w:rFonts w:cs="宋体" w:asciiTheme="majorEastAsia" w:hAnsiTheme="majorEastAsia" w:eastAsiaTheme="majorEastAsia"/>
          <w:color w:val="auto"/>
          <w:szCs w:val="21"/>
          <w:highlight w:val="none"/>
        </w:rPr>
      </w:pPr>
      <w:r>
        <w:rPr>
          <w:rFonts w:hint="eastAsia" w:cs="宋体" w:asciiTheme="majorEastAsia" w:hAnsiTheme="majorEastAsia" w:eastAsiaTheme="majorEastAsia"/>
          <w:color w:val="auto"/>
          <w:szCs w:val="21"/>
          <w:highlight w:val="none"/>
        </w:rPr>
        <w:t xml:space="preserve">  2.联合体投标的，本证明书由联合体牵头人提供即可。</w:t>
      </w:r>
    </w:p>
    <w:p>
      <w:pPr>
        <w:spacing w:line="440" w:lineRule="exact"/>
        <w:jc w:val="center"/>
        <w:rPr>
          <w:rFonts w:asciiTheme="majorEastAsia" w:hAnsiTheme="majorEastAsia" w:eastAsiaTheme="majorEastAsia"/>
          <w:color w:val="auto"/>
          <w:szCs w:val="21"/>
          <w:highlight w:val="none"/>
        </w:rPr>
      </w:pPr>
    </w:p>
    <w:p>
      <w:pPr>
        <w:pStyle w:val="5"/>
        <w:jc w:val="center"/>
        <w:rPr>
          <w:rFonts w:asciiTheme="majorEastAsia" w:hAnsiTheme="majorEastAsia" w:eastAsiaTheme="majorEastAsia"/>
          <w:color w:val="auto"/>
          <w:sz w:val="28"/>
          <w:szCs w:val="28"/>
          <w:highlight w:val="none"/>
        </w:rPr>
      </w:pPr>
      <w:bookmarkStart w:id="46" w:name="_Toc247514284"/>
      <w:bookmarkStart w:id="47" w:name="_Toc144974861"/>
      <w:bookmarkStart w:id="48" w:name="_Toc247527832"/>
      <w:bookmarkStart w:id="49" w:name="_Toc300835214"/>
      <w:bookmarkStart w:id="50" w:name="_Toc152042581"/>
      <w:bookmarkStart w:id="51" w:name="_Toc152045792"/>
      <w:r>
        <w:rPr>
          <w:rFonts w:asciiTheme="majorEastAsia" w:hAnsiTheme="majorEastAsia" w:eastAsiaTheme="majorEastAsia"/>
          <w:color w:val="auto"/>
          <w:highlight w:val="none"/>
        </w:rPr>
        <w:br w:type="page"/>
      </w:r>
      <w:bookmarkStart w:id="52" w:name="_Toc457478143"/>
      <w:bookmarkStart w:id="53" w:name="_Toc411736328"/>
      <w:bookmarkStart w:id="54" w:name="_Toc411736604"/>
      <w:bookmarkStart w:id="55" w:name="_Toc457460814"/>
      <w:bookmarkStart w:id="56" w:name="_Toc457478257"/>
      <w:bookmarkStart w:id="57" w:name="_Toc457460703"/>
      <w:bookmarkStart w:id="58" w:name="_Toc491967676"/>
      <w:bookmarkStart w:id="59" w:name="_Toc418385295"/>
      <w:bookmarkStart w:id="60" w:name="_Toc457460569"/>
      <w:r>
        <w:rPr>
          <w:rFonts w:hint="eastAsia" w:asciiTheme="majorEastAsia" w:hAnsiTheme="majorEastAsia" w:eastAsiaTheme="majorEastAsia"/>
          <w:color w:val="auto"/>
          <w:sz w:val="28"/>
          <w:szCs w:val="28"/>
          <w:highlight w:val="none"/>
        </w:rPr>
        <w:t>四</w:t>
      </w:r>
      <w:r>
        <w:rPr>
          <w:rFonts w:asciiTheme="majorEastAsia" w:hAnsiTheme="majorEastAsia" w:eastAsiaTheme="majorEastAsia"/>
          <w:color w:val="auto"/>
          <w:sz w:val="28"/>
          <w:szCs w:val="28"/>
          <w:highlight w:val="none"/>
        </w:rPr>
        <w:t>、授权委托书</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topLinePunct/>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本人</w:t>
      </w:r>
      <w:r>
        <w:rPr>
          <w:rFonts w:asciiTheme="majorEastAsia" w:hAnsiTheme="majorEastAsia" w:eastAsiaTheme="majorEastAsia"/>
          <w:color w:val="auto"/>
          <w:szCs w:val="21"/>
          <w:highlight w:val="none"/>
          <w:u w:val="single"/>
        </w:rPr>
        <w:t>（姓名）</w:t>
      </w:r>
      <w:r>
        <w:rPr>
          <w:rFonts w:asciiTheme="majorEastAsia" w:hAnsiTheme="majorEastAsia" w:eastAsiaTheme="majorEastAsia"/>
          <w:color w:val="auto"/>
          <w:szCs w:val="21"/>
          <w:highlight w:val="none"/>
        </w:rPr>
        <w:t>系</w:t>
      </w:r>
      <w:r>
        <w:rPr>
          <w:rFonts w:asciiTheme="majorEastAsia" w:hAnsiTheme="majorEastAsia" w:eastAsiaTheme="majorEastAsia"/>
          <w:color w:val="auto"/>
          <w:szCs w:val="21"/>
          <w:highlight w:val="none"/>
          <w:u w:val="single"/>
        </w:rPr>
        <w:t>（投标人名称）</w:t>
      </w:r>
      <w:r>
        <w:rPr>
          <w:rFonts w:asciiTheme="majorEastAsia" w:hAnsiTheme="majorEastAsia" w:eastAsiaTheme="majorEastAsia"/>
          <w:color w:val="auto"/>
          <w:szCs w:val="21"/>
          <w:highlight w:val="none"/>
        </w:rPr>
        <w:t>的法定代表人，现委托</w:t>
      </w:r>
      <w:r>
        <w:rPr>
          <w:rFonts w:asciiTheme="majorEastAsia" w:hAnsiTheme="majorEastAsia" w:eastAsiaTheme="majorEastAsia"/>
          <w:color w:val="auto"/>
          <w:szCs w:val="21"/>
          <w:highlight w:val="none"/>
          <w:u w:val="single"/>
        </w:rPr>
        <w:t>（姓名）</w:t>
      </w:r>
      <w:r>
        <w:rPr>
          <w:rFonts w:asciiTheme="majorEastAsia" w:hAnsiTheme="majorEastAsia" w:eastAsiaTheme="majorEastAsia"/>
          <w:color w:val="auto"/>
          <w:szCs w:val="21"/>
          <w:highlight w:val="none"/>
        </w:rPr>
        <w:t>为我方代理人。代理人根据授权，以我方名义签署、澄清</w:t>
      </w:r>
      <w:r>
        <w:rPr>
          <w:rFonts w:hint="eastAsia" w:asciiTheme="majorEastAsia" w:hAnsiTheme="majorEastAsia" w:eastAsiaTheme="majorEastAsia"/>
          <w:color w:val="auto"/>
          <w:szCs w:val="21"/>
          <w:highlight w:val="none"/>
        </w:rPr>
        <w:t>、说明、补正</w:t>
      </w:r>
      <w:r>
        <w:rPr>
          <w:rFonts w:asciiTheme="majorEastAsia" w:hAnsiTheme="majorEastAsia" w:eastAsiaTheme="majorEastAsia"/>
          <w:color w:val="auto"/>
          <w:szCs w:val="21"/>
          <w:highlight w:val="none"/>
        </w:rPr>
        <w:t>、递交、撤回、修改</w:t>
      </w:r>
      <w:r>
        <w:rPr>
          <w:rFonts w:hint="eastAsia" w:asciiTheme="majorEastAsia" w:hAnsiTheme="majorEastAsia" w:eastAsiaTheme="majorEastAsia"/>
          <w:color w:val="auto"/>
          <w:szCs w:val="21"/>
          <w:highlight w:val="none"/>
          <w:u w:val="single"/>
          <w:lang w:val="zh-TW"/>
        </w:rPr>
        <w:t>2021年度云浮市郁南县平台镇万洞村垦造水田项目设计施工总承包（第二次）</w:t>
      </w:r>
      <w:r>
        <w:rPr>
          <w:rFonts w:asciiTheme="majorEastAsia" w:hAnsiTheme="majorEastAsia" w:eastAsiaTheme="majorEastAsia"/>
          <w:color w:val="auto"/>
          <w:szCs w:val="21"/>
          <w:highlight w:val="none"/>
        </w:rPr>
        <w:t>投标文件、签订合同和处理有关事宜，其法律后果由我方承担。</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 xml:space="preserve">    委托期限</w:t>
      </w:r>
      <w:r>
        <w:rPr>
          <w:rFonts w:hint="eastAsia" w:asciiTheme="majorEastAsia" w:hAnsiTheme="majorEastAsia" w:eastAsiaTheme="majorEastAsia"/>
          <w:color w:val="auto"/>
          <w:szCs w:val="21"/>
          <w:highlight w:val="none"/>
        </w:rPr>
        <w:t xml:space="preserve">： </w:t>
      </w:r>
      <w:r>
        <w:rPr>
          <w:rFonts w:hint="eastAsia" w:asciiTheme="majorEastAsia" w:hAnsiTheme="majorEastAsia" w:eastAsiaTheme="majorEastAsia"/>
          <w:color w:val="auto"/>
          <w:szCs w:val="21"/>
          <w:highlight w:val="none"/>
          <w:u w:val="single"/>
        </w:rPr>
        <w:t xml:space="preserve">          </w:t>
      </w:r>
      <w:r>
        <w:rPr>
          <w:rFonts w:hint="eastAsia" w:asciiTheme="majorEastAsia" w:hAnsiTheme="majorEastAsia" w:eastAsiaTheme="majorEastAsia"/>
          <w:color w:val="auto"/>
          <w:szCs w:val="21"/>
          <w:highlight w:val="none"/>
        </w:rPr>
        <w:t>。</w:t>
      </w:r>
    </w:p>
    <w:p>
      <w:pPr>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代理人无转委托权。</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投标人：（盖单位章）</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法定代表人：</w:t>
      </w:r>
      <w:r>
        <w:rPr>
          <w:rFonts w:hint="eastAsia" w:cs="宋体" w:asciiTheme="majorEastAsia" w:hAnsiTheme="majorEastAsia" w:eastAsiaTheme="majorEastAsia"/>
          <w:color w:val="auto"/>
          <w:szCs w:val="21"/>
          <w:highlight w:val="none"/>
        </w:rPr>
        <w:t>（签名或盖章）</w:t>
      </w:r>
    </w:p>
    <w:p>
      <w:pPr>
        <w:spacing w:line="440" w:lineRule="exact"/>
        <w:rPr>
          <w:rFonts w:asciiTheme="majorEastAsia" w:hAnsiTheme="majorEastAsia" w:eastAsiaTheme="majorEastAsia"/>
          <w:color w:val="auto"/>
          <w:szCs w:val="21"/>
          <w:highlight w:val="none"/>
          <w:u w:val="single"/>
        </w:rPr>
      </w:pPr>
      <w:r>
        <w:rPr>
          <w:rFonts w:asciiTheme="majorEastAsia" w:hAnsiTheme="majorEastAsia" w:eastAsiaTheme="majorEastAsia"/>
          <w:color w:val="auto"/>
          <w:szCs w:val="21"/>
          <w:highlight w:val="none"/>
        </w:rPr>
        <w:t>身份证号码：</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委托代理人：</w:t>
      </w:r>
      <w:r>
        <w:rPr>
          <w:rFonts w:hint="eastAsia" w:cs="宋体" w:asciiTheme="majorEastAsia" w:hAnsiTheme="majorEastAsia" w:eastAsiaTheme="majorEastAsia"/>
          <w:color w:val="auto"/>
          <w:szCs w:val="21"/>
          <w:highlight w:val="none"/>
        </w:rPr>
        <w:t>（签名或盖章）</w:t>
      </w:r>
    </w:p>
    <w:p>
      <w:pPr>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身份证号码：</w:t>
      </w:r>
    </w:p>
    <w:p>
      <w:pPr>
        <w:spacing w:line="440" w:lineRule="exact"/>
        <w:rPr>
          <w:rFonts w:asciiTheme="majorEastAsia" w:hAnsiTheme="majorEastAsia" w:eastAsiaTheme="majorEastAsia"/>
          <w:color w:val="auto"/>
          <w:szCs w:val="21"/>
          <w:highlight w:val="none"/>
        </w:rPr>
      </w:pPr>
    </w:p>
    <w:p>
      <w:pPr>
        <w:spacing w:line="440" w:lineRule="exac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附</w:t>
      </w:r>
      <w:r>
        <w:rPr>
          <w:rFonts w:hint="eastAsia" w:cs="宋体" w:asciiTheme="majorEastAsia" w:hAnsiTheme="majorEastAsia" w:eastAsiaTheme="majorEastAsia"/>
          <w:color w:val="auto"/>
          <w:szCs w:val="21"/>
          <w:highlight w:val="none"/>
        </w:rPr>
        <w:t>身份证复印件</w:t>
      </w:r>
    </w:p>
    <w:p>
      <w:pPr>
        <w:spacing w:line="440" w:lineRule="exact"/>
        <w:rPr>
          <w:rFonts w:asciiTheme="majorEastAsia" w:hAnsiTheme="majorEastAsia" w:eastAsiaTheme="majorEastAsia"/>
          <w:color w:val="auto"/>
          <w:szCs w:val="21"/>
          <w:highlight w:val="none"/>
        </w:rPr>
      </w:pPr>
    </w:p>
    <w:p>
      <w:pPr>
        <w:spacing w:line="440" w:lineRule="exact"/>
        <w:rPr>
          <w:rFonts w:asciiTheme="majorEastAsia" w:hAnsiTheme="majorEastAsia" w:eastAsiaTheme="majorEastAsia"/>
          <w:color w:val="auto"/>
          <w:szCs w:val="21"/>
          <w:highlight w:val="none"/>
        </w:rPr>
      </w:pPr>
    </w:p>
    <w:p>
      <w:pPr>
        <w:spacing w:line="440" w:lineRule="exact"/>
        <w:ind w:firstLine="1575" w:firstLineChars="75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 xml:space="preserve">                                          日期：</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年</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月</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日</w:t>
      </w:r>
    </w:p>
    <w:p>
      <w:pPr>
        <w:spacing w:line="360" w:lineRule="auto"/>
        <w:rPr>
          <w:rFonts w:asciiTheme="majorEastAsia" w:hAnsiTheme="majorEastAsia" w:eastAsiaTheme="majorEastAsia"/>
          <w:color w:val="auto"/>
          <w:szCs w:val="21"/>
          <w:highlight w:val="none"/>
        </w:rPr>
      </w:pPr>
    </w:p>
    <w:p>
      <w:pPr>
        <w:spacing w:line="360" w:lineRule="exact"/>
        <w:ind w:firstLine="567" w:firstLineChars="27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注：</w:t>
      </w:r>
      <w:bookmarkStart w:id="61" w:name="_Toc247514285"/>
      <w:bookmarkStart w:id="62" w:name="_Toc152042582"/>
      <w:bookmarkStart w:id="63" w:name="_Toc152045793"/>
      <w:bookmarkStart w:id="64" w:name="_Toc300835215"/>
      <w:bookmarkStart w:id="65" w:name="_Toc247527833"/>
      <w:r>
        <w:rPr>
          <w:rFonts w:asciiTheme="majorEastAsia" w:hAnsiTheme="majorEastAsia" w:eastAsiaTheme="majorEastAsia"/>
          <w:color w:val="auto"/>
          <w:szCs w:val="21"/>
          <w:highlight w:val="none"/>
        </w:rPr>
        <w:t>1.</w:t>
      </w:r>
      <w:r>
        <w:rPr>
          <w:rFonts w:hint="eastAsia" w:asciiTheme="majorEastAsia" w:hAnsiTheme="majorEastAsia" w:eastAsiaTheme="majorEastAsia"/>
          <w:color w:val="auto"/>
          <w:szCs w:val="21"/>
          <w:highlight w:val="none"/>
        </w:rPr>
        <w:t>法定代表人和委托代理人必须在授权书上亲笔签名或盖章；</w:t>
      </w:r>
    </w:p>
    <w:p>
      <w:pPr>
        <w:spacing w:line="360" w:lineRule="exact"/>
        <w:ind w:left="496" w:leftChars="236" w:firstLine="357" w:firstLineChars="17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2.</w:t>
      </w:r>
      <w:r>
        <w:rPr>
          <w:rFonts w:hint="eastAsia" w:asciiTheme="majorEastAsia" w:hAnsiTheme="majorEastAsia" w:eastAsiaTheme="majorEastAsia"/>
          <w:color w:val="auto"/>
          <w:szCs w:val="21"/>
          <w:highlight w:val="none"/>
        </w:rPr>
        <w:t>如果投标文件由委托代理人签署，则投标人需提交附有法定代表人身份证明的授权委托书，授权委托书应按规定的书面方式出具，并由法定代表人和委托代理人亲笔签名或盖章。</w:t>
      </w:r>
    </w:p>
    <w:p>
      <w:pPr>
        <w:spacing w:line="360" w:lineRule="exact"/>
        <w:ind w:left="493" w:leftChars="235"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3.联合体投标的，</w:t>
      </w:r>
      <w:r>
        <w:rPr>
          <w:rFonts w:hint="eastAsia" w:cs="宋体" w:asciiTheme="majorEastAsia" w:hAnsiTheme="majorEastAsia" w:eastAsiaTheme="majorEastAsia"/>
          <w:color w:val="auto"/>
          <w:szCs w:val="21"/>
          <w:highlight w:val="none"/>
        </w:rPr>
        <w:t>本授权书由联合体牵头人提供即可。</w:t>
      </w:r>
    </w:p>
    <w:p>
      <w:pPr>
        <w:pStyle w:val="5"/>
        <w:ind w:left="773" w:leftChars="59" w:hanging="649" w:hangingChars="202"/>
        <w:jc w:val="center"/>
        <w:rPr>
          <w:rFonts w:asciiTheme="majorEastAsia" w:hAnsiTheme="majorEastAsia" w:eastAsiaTheme="majorEastAsia"/>
          <w:color w:val="auto"/>
          <w:sz w:val="28"/>
          <w:szCs w:val="28"/>
          <w:highlight w:val="none"/>
        </w:rPr>
      </w:pPr>
      <w:r>
        <w:rPr>
          <w:rFonts w:asciiTheme="majorEastAsia" w:hAnsiTheme="majorEastAsia" w:eastAsiaTheme="majorEastAsia"/>
          <w:color w:val="auto"/>
          <w:highlight w:val="none"/>
        </w:rPr>
        <w:br w:type="page"/>
      </w:r>
      <w:bookmarkStart w:id="66" w:name="_Toc457460815"/>
      <w:bookmarkStart w:id="67" w:name="_Toc418385296"/>
      <w:bookmarkStart w:id="68" w:name="_Toc457478258"/>
      <w:bookmarkStart w:id="69" w:name="_Toc411736330"/>
      <w:bookmarkStart w:id="70" w:name="_Toc457460704"/>
      <w:bookmarkStart w:id="71" w:name="_Toc457478144"/>
      <w:bookmarkStart w:id="72" w:name="_Toc411736606"/>
      <w:bookmarkStart w:id="73" w:name="_Toc457460570"/>
      <w:r>
        <w:rPr>
          <w:rFonts w:hint="eastAsia" w:asciiTheme="majorEastAsia" w:hAnsiTheme="majorEastAsia" w:eastAsiaTheme="majorEastAsia"/>
          <w:color w:val="auto"/>
          <w:sz w:val="28"/>
          <w:szCs w:val="28"/>
          <w:highlight w:val="none"/>
        </w:rPr>
        <w:t>五、联合体协议书</w:t>
      </w:r>
      <w:bookmarkEnd w:id="61"/>
      <w:bookmarkEnd w:id="62"/>
      <w:bookmarkEnd w:id="63"/>
      <w:bookmarkEnd w:id="64"/>
      <w:bookmarkEnd w:id="65"/>
      <w:bookmarkEnd w:id="66"/>
      <w:bookmarkEnd w:id="67"/>
      <w:bookmarkEnd w:id="68"/>
      <w:bookmarkEnd w:id="69"/>
      <w:bookmarkEnd w:id="70"/>
      <w:bookmarkEnd w:id="71"/>
      <w:bookmarkEnd w:id="72"/>
      <w:bookmarkEnd w:id="73"/>
    </w:p>
    <w:p>
      <w:pPr>
        <w:topLinePunct/>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u w:val="single"/>
        </w:rPr>
        <w:t>（所有成员单位名称）</w:t>
      </w:r>
      <w:r>
        <w:rPr>
          <w:rFonts w:asciiTheme="majorEastAsia" w:hAnsiTheme="majorEastAsia" w:eastAsiaTheme="majorEastAsia"/>
          <w:color w:val="auto"/>
          <w:szCs w:val="21"/>
          <w:highlight w:val="none"/>
        </w:rPr>
        <w:t>自愿组成</w:t>
      </w:r>
      <w:r>
        <w:rPr>
          <w:rFonts w:asciiTheme="majorEastAsia" w:hAnsiTheme="majorEastAsia" w:eastAsiaTheme="majorEastAsia"/>
          <w:color w:val="auto"/>
          <w:szCs w:val="21"/>
          <w:highlight w:val="none"/>
          <w:u w:val="single"/>
        </w:rPr>
        <w:t>（联合体名称）</w:t>
      </w:r>
      <w:r>
        <w:rPr>
          <w:rFonts w:hint="eastAsia" w:asciiTheme="majorEastAsia" w:hAnsiTheme="majorEastAsia" w:eastAsiaTheme="majorEastAsia"/>
          <w:color w:val="auto"/>
          <w:szCs w:val="21"/>
          <w:highlight w:val="none"/>
        </w:rPr>
        <w:t>联合体</w:t>
      </w:r>
      <w:r>
        <w:rPr>
          <w:rFonts w:asciiTheme="majorEastAsia" w:hAnsiTheme="majorEastAsia" w:eastAsiaTheme="majorEastAsia"/>
          <w:color w:val="auto"/>
          <w:szCs w:val="21"/>
          <w:highlight w:val="none"/>
        </w:rPr>
        <w:t>，共同参加</w:t>
      </w:r>
      <w:r>
        <w:rPr>
          <w:rFonts w:hint="eastAsia" w:asciiTheme="majorEastAsia" w:hAnsiTheme="majorEastAsia" w:eastAsiaTheme="majorEastAsia"/>
          <w:color w:val="auto"/>
          <w:szCs w:val="21"/>
          <w:highlight w:val="none"/>
          <w:u w:val="single"/>
          <w:lang w:val="zh-TW"/>
        </w:rPr>
        <w:t>2021年度云浮市郁南县平台镇万洞村垦造水田项目设计施工总承包（第二次）</w:t>
      </w:r>
      <w:r>
        <w:rPr>
          <w:rFonts w:asciiTheme="majorEastAsia" w:hAnsiTheme="majorEastAsia" w:eastAsiaTheme="majorEastAsia"/>
          <w:color w:val="auto"/>
          <w:szCs w:val="21"/>
          <w:highlight w:val="none"/>
        </w:rPr>
        <w:t>投标。现就联合体投标事宜订立如下协议。</w:t>
      </w:r>
    </w:p>
    <w:p>
      <w:pPr>
        <w:topLinePunct/>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1</w:t>
      </w:r>
      <w:r>
        <w:rPr>
          <w:rFonts w:hint="eastAsia" w:asciiTheme="majorEastAsia" w:hAnsiTheme="majorEastAsia" w:eastAsiaTheme="majorEastAsia"/>
          <w:color w:val="auto"/>
          <w:szCs w:val="21"/>
          <w:highlight w:val="none"/>
        </w:rPr>
        <w:t>、</w:t>
      </w:r>
      <w:r>
        <w:rPr>
          <w:rFonts w:asciiTheme="majorEastAsia" w:hAnsiTheme="majorEastAsia" w:eastAsiaTheme="majorEastAsia"/>
          <w:color w:val="auto"/>
          <w:szCs w:val="21"/>
          <w:highlight w:val="none"/>
          <w:u w:val="single"/>
        </w:rPr>
        <w:t>（某成员单位名称）</w:t>
      </w:r>
      <w:r>
        <w:rPr>
          <w:rFonts w:asciiTheme="majorEastAsia" w:hAnsiTheme="majorEastAsia" w:eastAsiaTheme="majorEastAsia"/>
          <w:color w:val="auto"/>
          <w:szCs w:val="21"/>
          <w:highlight w:val="none"/>
        </w:rPr>
        <w:t>为</w:t>
      </w:r>
      <w:r>
        <w:rPr>
          <w:rFonts w:asciiTheme="majorEastAsia" w:hAnsiTheme="majorEastAsia" w:eastAsiaTheme="majorEastAsia"/>
          <w:color w:val="auto"/>
          <w:szCs w:val="21"/>
          <w:highlight w:val="none"/>
          <w:u w:val="single"/>
        </w:rPr>
        <w:t>（联合体名称）</w:t>
      </w:r>
      <w:r>
        <w:rPr>
          <w:rFonts w:hint="eastAsia" w:asciiTheme="majorEastAsia" w:hAnsiTheme="majorEastAsia" w:eastAsiaTheme="majorEastAsia"/>
          <w:color w:val="auto"/>
          <w:szCs w:val="21"/>
          <w:highlight w:val="none"/>
        </w:rPr>
        <w:t>牵头人</w:t>
      </w:r>
      <w:r>
        <w:rPr>
          <w:rFonts w:asciiTheme="majorEastAsia" w:hAnsiTheme="majorEastAsia" w:eastAsiaTheme="majorEastAsia"/>
          <w:color w:val="auto"/>
          <w:szCs w:val="21"/>
          <w:highlight w:val="none"/>
        </w:rPr>
        <w:t>。</w:t>
      </w:r>
    </w:p>
    <w:p>
      <w:pPr>
        <w:topLinePunct/>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2、联合体牵头人</w:t>
      </w:r>
      <w:r>
        <w:rPr>
          <w:rFonts w:hint="eastAsia" w:asciiTheme="majorEastAsia" w:hAnsiTheme="majorEastAsia" w:eastAsiaTheme="majorEastAsia"/>
          <w:color w:val="auto"/>
          <w:szCs w:val="21"/>
          <w:highlight w:val="none"/>
        </w:rPr>
        <w:t>合法代表联合体各成员负责本招标项目投标文件编制和合同谈判活动，并代表联合体提交和接收相关的资料、信息及指示，并处理与之有关的一切事务，</w:t>
      </w:r>
      <w:r>
        <w:rPr>
          <w:rFonts w:asciiTheme="majorEastAsia" w:hAnsiTheme="majorEastAsia" w:eastAsiaTheme="majorEastAsia"/>
          <w:color w:val="auto"/>
          <w:szCs w:val="21"/>
          <w:highlight w:val="none"/>
        </w:rPr>
        <w:t>负责合同实施阶段的主办、组织和协调工作。</w:t>
      </w:r>
    </w:p>
    <w:p>
      <w:pPr>
        <w:topLinePunct/>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3、联合体将严格按照招标文件的各项要求，递交投标文件，履行合同，并对外承担连带责任。</w:t>
      </w:r>
    </w:p>
    <w:p>
      <w:pPr>
        <w:topLinePunct/>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4、联合体各成员单位内部的职责分工如下：</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w:t>
      </w:r>
    </w:p>
    <w:p>
      <w:pPr>
        <w:topLinePunct/>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 xml:space="preserve">5、本协议书自签署之日起生效，合同履行完毕后自动失效。 </w:t>
      </w:r>
    </w:p>
    <w:p>
      <w:pPr>
        <w:topLinePunct/>
        <w:spacing w:line="440" w:lineRule="exact"/>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6、本协议书一式</w:t>
      </w:r>
      <w:r>
        <w:rPr>
          <w:rFonts w:hint="eastAsia" w:asciiTheme="majorEastAsia" w:hAnsiTheme="majorEastAsia" w:eastAsiaTheme="majorEastAsia"/>
          <w:color w:val="auto"/>
          <w:szCs w:val="21"/>
          <w:highlight w:val="none"/>
          <w:u w:val="single"/>
          <w:lang w:val="en-US" w:eastAsia="zh-CN"/>
        </w:rPr>
        <w:t xml:space="preserve">    </w:t>
      </w:r>
      <w:r>
        <w:rPr>
          <w:rFonts w:asciiTheme="majorEastAsia" w:hAnsiTheme="majorEastAsia" w:eastAsiaTheme="majorEastAsia"/>
          <w:color w:val="auto"/>
          <w:szCs w:val="21"/>
          <w:highlight w:val="none"/>
        </w:rPr>
        <w:t>份，联合体成员和招标人各</w:t>
      </w:r>
      <w:r>
        <w:rPr>
          <w:rFonts w:hint="eastAsia" w:asciiTheme="majorEastAsia" w:hAnsiTheme="majorEastAsia" w:eastAsiaTheme="majorEastAsia"/>
          <w:color w:val="auto"/>
          <w:szCs w:val="21"/>
          <w:highlight w:val="none"/>
          <w:u w:val="single"/>
          <w:lang w:val="en-US" w:eastAsia="zh-CN"/>
        </w:rPr>
        <w:t xml:space="preserve">    </w:t>
      </w:r>
      <w:r>
        <w:rPr>
          <w:rFonts w:asciiTheme="majorEastAsia" w:hAnsiTheme="majorEastAsia" w:eastAsiaTheme="majorEastAsia"/>
          <w:color w:val="auto"/>
          <w:szCs w:val="21"/>
          <w:highlight w:val="none"/>
        </w:rPr>
        <w:t>执份。</w:t>
      </w:r>
    </w:p>
    <w:p>
      <w:pPr>
        <w:topLinePunct/>
        <w:spacing w:line="440" w:lineRule="exact"/>
        <w:rPr>
          <w:rFonts w:asciiTheme="majorEastAsia" w:hAnsiTheme="majorEastAsia" w:eastAsiaTheme="majorEastAsia"/>
          <w:color w:val="auto"/>
          <w:szCs w:val="21"/>
          <w:highlight w:val="none"/>
        </w:rPr>
      </w:pPr>
    </w:p>
    <w:p>
      <w:pPr>
        <w:topLinePunct/>
        <w:spacing w:line="440" w:lineRule="exact"/>
        <w:ind w:firstLine="420" w:firstLineChars="200"/>
        <w:rPr>
          <w:rFonts w:asciiTheme="majorEastAsia" w:hAnsiTheme="majorEastAsia" w:eastAsiaTheme="majorEastAsia"/>
          <w:color w:val="auto"/>
          <w:szCs w:val="21"/>
          <w:highlight w:val="none"/>
        </w:rPr>
      </w:pPr>
    </w:p>
    <w:p>
      <w:pPr>
        <w:topLinePunct/>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牵头人名称：（盖单位章）</w:t>
      </w:r>
    </w:p>
    <w:p>
      <w:pPr>
        <w:topLinePunct/>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法定代表人</w:t>
      </w:r>
      <w:r>
        <w:rPr>
          <w:rFonts w:hint="eastAsia" w:asciiTheme="majorEastAsia" w:hAnsiTheme="majorEastAsia" w:eastAsiaTheme="majorEastAsia"/>
          <w:color w:val="auto"/>
          <w:szCs w:val="21"/>
          <w:highlight w:val="none"/>
        </w:rPr>
        <w:t>：</w:t>
      </w:r>
      <w:r>
        <w:rPr>
          <w:rFonts w:hint="eastAsia" w:cs="宋体" w:asciiTheme="majorEastAsia" w:hAnsiTheme="majorEastAsia" w:eastAsiaTheme="majorEastAsia"/>
          <w:color w:val="auto"/>
          <w:szCs w:val="21"/>
          <w:highlight w:val="none"/>
        </w:rPr>
        <w:t>（签名或盖章）</w:t>
      </w:r>
    </w:p>
    <w:p>
      <w:pPr>
        <w:topLinePunct/>
        <w:spacing w:line="440" w:lineRule="exact"/>
        <w:rPr>
          <w:rFonts w:asciiTheme="majorEastAsia" w:hAnsiTheme="majorEastAsia" w:eastAsiaTheme="majorEastAsia"/>
          <w:color w:val="auto"/>
          <w:szCs w:val="21"/>
          <w:highlight w:val="none"/>
        </w:rPr>
      </w:pPr>
    </w:p>
    <w:p>
      <w:pPr>
        <w:topLinePunct/>
        <w:spacing w:line="440" w:lineRule="exact"/>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成员名称：（盖单位章）</w:t>
      </w:r>
    </w:p>
    <w:p>
      <w:pPr>
        <w:topLinePunct/>
        <w:spacing w:line="440" w:lineRule="exact"/>
        <w:rPr>
          <w:rFonts w:cs="宋体"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法定代表人：</w:t>
      </w:r>
      <w:r>
        <w:rPr>
          <w:rFonts w:hint="eastAsia" w:cs="宋体" w:asciiTheme="majorEastAsia" w:hAnsiTheme="majorEastAsia" w:eastAsiaTheme="majorEastAsia"/>
          <w:color w:val="auto"/>
          <w:szCs w:val="21"/>
          <w:highlight w:val="none"/>
        </w:rPr>
        <w:t>（签名或盖章）</w:t>
      </w:r>
    </w:p>
    <w:p>
      <w:pPr>
        <w:topLinePunct/>
        <w:spacing w:line="440" w:lineRule="exact"/>
        <w:rPr>
          <w:rFonts w:cs="宋体" w:asciiTheme="majorEastAsia" w:hAnsiTheme="majorEastAsia" w:eastAsiaTheme="majorEastAsia"/>
          <w:color w:val="auto"/>
          <w:szCs w:val="21"/>
          <w:highlight w:val="none"/>
        </w:rPr>
      </w:pPr>
    </w:p>
    <w:p>
      <w:pPr>
        <w:topLinePunct/>
        <w:spacing w:line="440" w:lineRule="exact"/>
        <w:rPr>
          <w:rFonts w:cs="宋体" w:asciiTheme="majorEastAsia" w:hAnsiTheme="majorEastAsia" w:eastAsiaTheme="majorEastAsia"/>
          <w:color w:val="auto"/>
          <w:szCs w:val="21"/>
          <w:highlight w:val="none"/>
        </w:rPr>
      </w:pPr>
    </w:p>
    <w:p>
      <w:pPr>
        <w:topLinePunct/>
        <w:spacing w:line="440" w:lineRule="exact"/>
        <w:rPr>
          <w:rFonts w:asciiTheme="majorEastAsia" w:hAnsiTheme="majorEastAsia" w:eastAsiaTheme="majorEastAsia"/>
          <w:color w:val="auto"/>
          <w:szCs w:val="21"/>
          <w:highlight w:val="none"/>
        </w:rPr>
      </w:pPr>
    </w:p>
    <w:p>
      <w:pPr>
        <w:topLinePunct/>
        <w:spacing w:line="440" w:lineRule="exact"/>
        <w:rPr>
          <w:rFonts w:asciiTheme="majorEastAsia" w:hAnsiTheme="majorEastAsia" w:eastAsiaTheme="majorEastAsia"/>
          <w:color w:val="auto"/>
          <w:szCs w:val="21"/>
          <w:highlight w:val="none"/>
        </w:rPr>
      </w:pPr>
    </w:p>
    <w:p>
      <w:pPr>
        <w:wordWrap w:val="0"/>
        <w:ind w:firstLine="2879" w:firstLineChars="1371"/>
        <w:jc w:val="right"/>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日期：</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年</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月</w:t>
      </w:r>
      <w:r>
        <w:rPr>
          <w:rFonts w:hint="eastAsia" w:asciiTheme="majorEastAsia" w:hAnsiTheme="majorEastAsia" w:eastAsiaTheme="majorEastAsia"/>
          <w:color w:val="auto"/>
          <w:szCs w:val="21"/>
          <w:highlight w:val="none"/>
          <w:u w:val="single"/>
        </w:rPr>
        <w:t xml:space="preserve">   </w:t>
      </w:r>
      <w:r>
        <w:rPr>
          <w:rFonts w:asciiTheme="majorEastAsia" w:hAnsiTheme="majorEastAsia" w:eastAsiaTheme="majorEastAsia"/>
          <w:color w:val="auto"/>
          <w:szCs w:val="21"/>
          <w:highlight w:val="none"/>
        </w:rPr>
        <w:t>日</w:t>
      </w:r>
    </w:p>
    <w:p>
      <w:pPr>
        <w:pStyle w:val="5"/>
        <w:spacing w:before="0" w:after="0" w:line="360" w:lineRule="auto"/>
        <w:jc w:val="center"/>
        <w:rPr>
          <w:rFonts w:asciiTheme="majorEastAsia" w:hAnsiTheme="majorEastAsia" w:eastAsiaTheme="majorEastAsia"/>
          <w:color w:val="auto"/>
          <w:sz w:val="28"/>
          <w:szCs w:val="28"/>
          <w:highlight w:val="none"/>
        </w:rPr>
      </w:pPr>
      <w:r>
        <w:rPr>
          <w:rFonts w:asciiTheme="majorEastAsia" w:hAnsiTheme="majorEastAsia" w:eastAsiaTheme="majorEastAsia"/>
          <w:color w:val="auto"/>
          <w:sz w:val="21"/>
          <w:szCs w:val="21"/>
          <w:highlight w:val="none"/>
        </w:rPr>
        <w:br w:type="page"/>
      </w:r>
      <w:bookmarkStart w:id="74" w:name="_Toc457460705"/>
      <w:bookmarkStart w:id="75" w:name="_Toc418385297"/>
      <w:bookmarkStart w:id="76" w:name="_Toc410559518"/>
      <w:bookmarkStart w:id="77" w:name="_Toc457478145"/>
      <w:bookmarkStart w:id="78" w:name="_Toc457478259"/>
      <w:bookmarkStart w:id="79" w:name="_Toc491967677"/>
      <w:bookmarkStart w:id="80" w:name="_Toc411736607"/>
      <w:bookmarkStart w:id="81" w:name="_Toc457460571"/>
      <w:bookmarkStart w:id="82" w:name="_Toc457460816"/>
      <w:bookmarkStart w:id="83" w:name="_Toc411736331"/>
      <w:r>
        <w:rPr>
          <w:rFonts w:hint="eastAsia" w:asciiTheme="majorEastAsia" w:hAnsiTheme="majorEastAsia" w:eastAsiaTheme="majorEastAsia"/>
          <w:color w:val="auto"/>
          <w:sz w:val="28"/>
          <w:szCs w:val="28"/>
          <w:highlight w:val="none"/>
        </w:rPr>
        <w:t>六、投标人</w:t>
      </w:r>
      <w:bookmarkEnd w:id="74"/>
      <w:bookmarkEnd w:id="75"/>
      <w:bookmarkEnd w:id="76"/>
      <w:bookmarkEnd w:id="77"/>
      <w:bookmarkEnd w:id="78"/>
      <w:bookmarkEnd w:id="79"/>
      <w:bookmarkEnd w:id="80"/>
      <w:bookmarkEnd w:id="81"/>
      <w:bookmarkEnd w:id="82"/>
      <w:bookmarkEnd w:id="83"/>
      <w:r>
        <w:rPr>
          <w:rFonts w:hint="eastAsia" w:asciiTheme="majorEastAsia" w:hAnsiTheme="majorEastAsia" w:eastAsiaTheme="majorEastAsia"/>
          <w:color w:val="auto"/>
          <w:sz w:val="28"/>
          <w:szCs w:val="28"/>
          <w:highlight w:val="none"/>
        </w:rPr>
        <w:t>声明</w:t>
      </w:r>
    </w:p>
    <w:p>
      <w:pPr>
        <w:autoSpaceDE w:val="0"/>
        <w:autoSpaceDN w:val="0"/>
        <w:adjustRightInd w:val="0"/>
        <w:spacing w:line="320" w:lineRule="exact"/>
        <w:rPr>
          <w:rFonts w:cs="宋体" w:asciiTheme="majorEastAsia" w:hAnsiTheme="majorEastAsia" w:eastAsiaTheme="majorEastAsia"/>
          <w:color w:val="auto"/>
          <w:szCs w:val="21"/>
          <w:highlight w:val="none"/>
          <w:u w:val="single"/>
        </w:rPr>
      </w:pPr>
      <w:r>
        <w:rPr>
          <w:rFonts w:hint="eastAsia" w:cs="宋体" w:asciiTheme="majorEastAsia" w:hAnsiTheme="majorEastAsia" w:eastAsiaTheme="majorEastAsia"/>
          <w:color w:val="auto"/>
          <w:szCs w:val="21"/>
          <w:highlight w:val="none"/>
        </w:rPr>
        <w:t>致：</w:t>
      </w:r>
      <w:r>
        <w:rPr>
          <w:rFonts w:cs="宋体" w:asciiTheme="majorEastAsia" w:hAnsiTheme="majorEastAsia" w:eastAsiaTheme="majorEastAsia"/>
          <w:color w:val="auto"/>
          <w:szCs w:val="21"/>
          <w:highlight w:val="none"/>
          <w:u w:val="single"/>
        </w:rPr>
        <w:t xml:space="preserve">                          （招标人）</w:t>
      </w:r>
    </w:p>
    <w:p>
      <w:pPr>
        <w:pStyle w:val="10"/>
        <w:spacing w:line="276" w:lineRule="auto"/>
        <w:ind w:firstLine="420" w:firstLineChars="200"/>
        <w:rPr>
          <w:rFonts w:cs="宋体" w:asciiTheme="majorEastAsia" w:hAnsiTheme="majorEastAsia" w:eastAsiaTheme="majorEastAsia"/>
          <w:color w:val="auto"/>
          <w:sz w:val="21"/>
          <w:szCs w:val="21"/>
          <w:highlight w:val="none"/>
        </w:rPr>
      </w:pPr>
      <w:bookmarkStart w:id="84" w:name="_Toc457460572"/>
      <w:bookmarkStart w:id="85" w:name="_Toc411736608"/>
      <w:bookmarkStart w:id="86" w:name="_Toc418385298"/>
      <w:bookmarkStart w:id="87" w:name="_Toc457478260"/>
      <w:bookmarkStart w:id="88" w:name="_Toc411736332"/>
      <w:bookmarkStart w:id="89" w:name="_Toc457478146"/>
      <w:bookmarkStart w:id="90" w:name="_Toc457460706"/>
      <w:bookmarkStart w:id="91" w:name="_Toc491967678"/>
      <w:bookmarkStart w:id="92" w:name="_Toc457460817"/>
      <w:r>
        <w:rPr>
          <w:rFonts w:hint="eastAsia" w:cs="宋体" w:asciiTheme="majorEastAsia" w:hAnsiTheme="majorEastAsia" w:eastAsiaTheme="majorEastAsia"/>
          <w:color w:val="auto"/>
          <w:sz w:val="21"/>
          <w:szCs w:val="21"/>
          <w:highlight w:val="none"/>
        </w:rPr>
        <w:t>本我公司作为贵单位拟建的</w:t>
      </w:r>
      <w:r>
        <w:rPr>
          <w:rFonts w:hint="eastAsia" w:cs="宋体" w:asciiTheme="majorEastAsia" w:hAnsiTheme="majorEastAsia" w:eastAsiaTheme="majorEastAsia"/>
          <w:color w:val="auto"/>
          <w:sz w:val="21"/>
          <w:szCs w:val="21"/>
          <w:highlight w:val="none"/>
          <w:u w:val="single"/>
        </w:rPr>
        <w:t xml:space="preserve">  </w:t>
      </w:r>
      <w:r>
        <w:rPr>
          <w:rFonts w:hint="eastAsia" w:cs="宋体" w:asciiTheme="majorEastAsia" w:hAnsiTheme="majorEastAsia" w:eastAsiaTheme="majorEastAsia"/>
          <w:color w:val="auto"/>
          <w:sz w:val="21"/>
          <w:szCs w:val="21"/>
          <w:highlight w:val="none"/>
          <w:u w:val="single"/>
          <w:lang w:val="zh-TW"/>
        </w:rPr>
        <w:t>2021年度云浮市郁南县平台镇万洞村垦造水田项目设计施工总承包（第二次）</w:t>
      </w:r>
      <w:r>
        <w:rPr>
          <w:rFonts w:hint="eastAsia" w:cs="宋体" w:asciiTheme="majorEastAsia" w:hAnsiTheme="majorEastAsia" w:eastAsiaTheme="majorEastAsia"/>
          <w:color w:val="auto"/>
          <w:sz w:val="21"/>
          <w:szCs w:val="21"/>
          <w:highlight w:val="none"/>
        </w:rPr>
        <w:t>，郑重作出以下承诺：</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一、我公司承诺，本单位保证投标材料及其后提供的一切材料都是真实的。如我司成为本项目中标候选人，我司同意并授权招标人将我司投标文件商务部分的人员、业绩、奖项等资料进行公开。</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二、本单位保证在本项目投标中不出让投标资格，不向招标人或评标委员会成员行贿。</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三、本单位与招标人不存在利害关系可能影响招标公正性的法人、其他组织或者个人。单位负责人为同一人或者存在控股、管理关系的不同单位，没有参加同一标段投标或者未划分标段的同一招标项目投标。</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四、本单位在本项目投标活动期内没有在处罚期内的下列情形之一：：</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1.被责令停业，财产被接管或冻结，破产状态；</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2.被建设行政主管部门明令取消、暂停、禁止参与投标且在处罚有效期内，或被纳入不诚信投标企业名单；</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3.以行贿谋取中标，或以他人名义投标或者以其他方式弄虚作假骗取中标；</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4. 提供虚假投标材料、捏造事实、伪造证明材料投诉；</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5.无故放弃中标的；</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6.超越本单位资质等级许可的业务范围承揽工程，或违法转包、分包工程，或允许其他单位或个人以本单位名义承揽工程（违规转让《建筑企业资质证书》）；</w:t>
      </w:r>
    </w:p>
    <w:p>
      <w:pPr>
        <w:spacing w:line="276" w:lineRule="auto"/>
        <w:ind w:firstLine="470" w:firstLineChars="224"/>
        <w:rPr>
          <w:rFonts w:cs="宋体" w:asciiTheme="majorEastAsia" w:hAnsiTheme="majorEastAsia" w:eastAsiaTheme="majorEastAsia"/>
          <w:bCs/>
          <w:color w:val="auto"/>
          <w:szCs w:val="21"/>
          <w:highlight w:val="none"/>
        </w:rPr>
      </w:pPr>
      <w:r>
        <w:rPr>
          <w:rFonts w:hint="eastAsia" w:cs="宋体" w:asciiTheme="majorEastAsia" w:hAnsiTheme="majorEastAsia" w:eastAsiaTheme="majorEastAsia"/>
          <w:bCs/>
          <w:color w:val="auto"/>
          <w:szCs w:val="21"/>
          <w:highlight w:val="none"/>
        </w:rPr>
        <w:t>7.办理各项业务如资质申报、人员信息备案等手续时（或已办结取得审批通过的），经核查发现存在欺骗行为（如伪造证明材料、捏造或瞒报事实或存在其他弄虚作假方式等）；</w:t>
      </w:r>
    </w:p>
    <w:p>
      <w:pPr>
        <w:spacing w:line="276" w:lineRule="auto"/>
        <w:ind w:firstLine="470" w:firstLineChars="224"/>
        <w:rPr>
          <w:rFonts w:cs="宋体" w:asciiTheme="majorEastAsia" w:hAnsiTheme="majorEastAsia" w:eastAsiaTheme="majorEastAsia"/>
          <w:color w:val="auto"/>
          <w:szCs w:val="21"/>
          <w:highlight w:val="none"/>
        </w:rPr>
      </w:pPr>
      <w:r>
        <w:rPr>
          <w:rFonts w:hint="eastAsia" w:cs="宋体" w:asciiTheme="majorEastAsia" w:hAnsiTheme="majorEastAsia" w:eastAsiaTheme="majorEastAsia"/>
          <w:bCs/>
          <w:color w:val="auto"/>
          <w:szCs w:val="21"/>
          <w:highlight w:val="none"/>
        </w:rPr>
        <w:t>五、保证参加投标的施工项目负责人没有在其他在建工程中担任施工项目负责人。</w:t>
      </w:r>
    </w:p>
    <w:p>
      <w:pPr>
        <w:pStyle w:val="10"/>
        <w:spacing w:line="240" w:lineRule="auto"/>
        <w:rPr>
          <w:rFonts w:cs="宋体" w:asciiTheme="majorEastAsia" w:hAnsiTheme="majorEastAsia" w:eastAsiaTheme="majorEastAsia"/>
          <w:color w:val="auto"/>
          <w:sz w:val="21"/>
          <w:szCs w:val="21"/>
          <w:highlight w:val="none"/>
        </w:rPr>
      </w:pPr>
    </w:p>
    <w:p>
      <w:pPr>
        <w:autoSpaceDE w:val="0"/>
        <w:autoSpaceDN w:val="0"/>
        <w:adjustRightInd w:val="0"/>
        <w:ind w:firstLine="2100" w:firstLineChars="1000"/>
        <w:rPr>
          <w:rFonts w:cs="宋体" w:asciiTheme="majorEastAsia" w:hAnsiTheme="majorEastAsia" w:eastAsiaTheme="majorEastAsia"/>
          <w:color w:val="auto"/>
          <w:szCs w:val="21"/>
          <w:highlight w:val="none"/>
        </w:rPr>
      </w:pPr>
    </w:p>
    <w:p>
      <w:pPr>
        <w:autoSpaceDE w:val="0"/>
        <w:autoSpaceDN w:val="0"/>
        <w:adjustRightInd w:val="0"/>
        <w:spacing w:line="360" w:lineRule="auto"/>
        <w:ind w:firstLine="2100" w:firstLineChars="1000"/>
        <w:rPr>
          <w:rFonts w:cs="宋体" w:asciiTheme="majorEastAsia" w:hAnsiTheme="majorEastAsia" w:eastAsiaTheme="majorEastAsia"/>
          <w:color w:val="auto"/>
          <w:szCs w:val="21"/>
          <w:highlight w:val="none"/>
        </w:rPr>
      </w:pPr>
      <w:r>
        <w:rPr>
          <w:rFonts w:hint="eastAsia" w:cs="宋体" w:asciiTheme="majorEastAsia" w:hAnsiTheme="majorEastAsia" w:eastAsiaTheme="majorEastAsia"/>
          <w:color w:val="auto"/>
          <w:szCs w:val="21"/>
          <w:highlight w:val="none"/>
        </w:rPr>
        <w:t>投标人（联合体的为牵头人）：</w:t>
      </w:r>
      <w:r>
        <w:rPr>
          <w:rFonts w:hint="eastAsia" w:cs="宋体" w:asciiTheme="majorEastAsia" w:hAnsiTheme="majorEastAsia" w:eastAsiaTheme="majorEastAsia"/>
          <w:color w:val="auto"/>
          <w:szCs w:val="21"/>
          <w:highlight w:val="none"/>
          <w:u w:val="single"/>
        </w:rPr>
        <w:t xml:space="preserve">                              </w:t>
      </w:r>
      <w:r>
        <w:rPr>
          <w:rFonts w:hint="eastAsia" w:cs="宋体" w:asciiTheme="majorEastAsia" w:hAnsiTheme="majorEastAsia" w:eastAsiaTheme="majorEastAsia"/>
          <w:color w:val="auto"/>
          <w:szCs w:val="21"/>
          <w:highlight w:val="none"/>
        </w:rPr>
        <w:t>（公章）</w:t>
      </w:r>
    </w:p>
    <w:p>
      <w:pPr>
        <w:autoSpaceDE w:val="0"/>
        <w:autoSpaceDN w:val="0"/>
        <w:adjustRightInd w:val="0"/>
        <w:spacing w:line="360" w:lineRule="auto"/>
        <w:ind w:firstLine="2100" w:firstLineChars="1000"/>
        <w:rPr>
          <w:rFonts w:cs="宋体" w:asciiTheme="majorEastAsia" w:hAnsiTheme="majorEastAsia" w:eastAsiaTheme="majorEastAsia"/>
          <w:color w:val="auto"/>
          <w:szCs w:val="21"/>
          <w:highlight w:val="none"/>
        </w:rPr>
      </w:pPr>
      <w:r>
        <w:rPr>
          <w:rFonts w:hint="eastAsia" w:cs="宋体" w:asciiTheme="majorEastAsia" w:hAnsiTheme="majorEastAsia" w:eastAsiaTheme="majorEastAsia"/>
          <w:color w:val="auto"/>
          <w:szCs w:val="21"/>
          <w:highlight w:val="none"/>
        </w:rPr>
        <w:t>法定代表人（或授权代理人）：</w:t>
      </w:r>
      <w:r>
        <w:rPr>
          <w:rFonts w:hint="eastAsia" w:cs="宋体" w:asciiTheme="majorEastAsia" w:hAnsiTheme="majorEastAsia" w:eastAsiaTheme="majorEastAsia"/>
          <w:color w:val="auto"/>
          <w:szCs w:val="21"/>
          <w:highlight w:val="none"/>
          <w:u w:val="single"/>
        </w:rPr>
        <w:t xml:space="preserve">         </w:t>
      </w:r>
      <w:r>
        <w:rPr>
          <w:rFonts w:hint="eastAsia" w:cs="宋体" w:asciiTheme="majorEastAsia" w:hAnsiTheme="majorEastAsia" w:eastAsiaTheme="majorEastAsia"/>
          <w:color w:val="auto"/>
          <w:szCs w:val="21"/>
          <w:highlight w:val="none"/>
        </w:rPr>
        <w:t>（签名或盖章）</w:t>
      </w:r>
    </w:p>
    <w:p>
      <w:pPr>
        <w:pStyle w:val="5"/>
        <w:spacing w:before="0" w:after="0" w:line="360" w:lineRule="auto"/>
        <w:jc w:val="center"/>
        <w:rPr>
          <w:rFonts w:asciiTheme="majorEastAsia" w:hAnsiTheme="majorEastAsia" w:eastAsiaTheme="majorEastAsia"/>
          <w:color w:val="auto"/>
          <w:sz w:val="28"/>
          <w:szCs w:val="28"/>
          <w:highlight w:val="none"/>
        </w:rPr>
      </w:pPr>
      <w:r>
        <w:rPr>
          <w:rFonts w:hint="eastAsia" w:cs="宋体" w:asciiTheme="majorEastAsia" w:hAnsiTheme="majorEastAsia" w:eastAsiaTheme="majorEastAsia"/>
          <w:b w:val="0"/>
          <w:bCs/>
          <w:color w:val="auto"/>
          <w:sz w:val="21"/>
          <w:szCs w:val="21"/>
          <w:highlight w:val="none"/>
        </w:rPr>
        <w:t xml:space="preserve">日   期： </w:t>
      </w:r>
      <w:r>
        <w:rPr>
          <w:rFonts w:hint="eastAsia" w:cs="宋体" w:asciiTheme="majorEastAsia" w:hAnsiTheme="majorEastAsia" w:eastAsiaTheme="majorEastAsia"/>
          <w:b w:val="0"/>
          <w:bCs/>
          <w:color w:val="auto"/>
          <w:sz w:val="21"/>
          <w:szCs w:val="21"/>
          <w:highlight w:val="none"/>
          <w:u w:val="single"/>
        </w:rPr>
        <w:t xml:space="preserve">       </w:t>
      </w:r>
      <w:r>
        <w:rPr>
          <w:rFonts w:hint="eastAsia" w:cs="宋体" w:asciiTheme="majorEastAsia" w:hAnsiTheme="majorEastAsia" w:eastAsiaTheme="majorEastAsia"/>
          <w:b w:val="0"/>
          <w:bCs/>
          <w:color w:val="auto"/>
          <w:sz w:val="21"/>
          <w:szCs w:val="21"/>
          <w:highlight w:val="none"/>
        </w:rPr>
        <w:t>年</w:t>
      </w:r>
      <w:r>
        <w:rPr>
          <w:rFonts w:hint="eastAsia" w:cs="宋体" w:asciiTheme="majorEastAsia" w:hAnsiTheme="majorEastAsia" w:eastAsiaTheme="majorEastAsia"/>
          <w:b w:val="0"/>
          <w:bCs/>
          <w:color w:val="auto"/>
          <w:sz w:val="21"/>
          <w:szCs w:val="21"/>
          <w:highlight w:val="none"/>
          <w:u w:val="single"/>
        </w:rPr>
        <w:t xml:space="preserve">     </w:t>
      </w:r>
      <w:r>
        <w:rPr>
          <w:rFonts w:hint="eastAsia" w:cs="宋体" w:asciiTheme="majorEastAsia" w:hAnsiTheme="majorEastAsia" w:eastAsiaTheme="majorEastAsia"/>
          <w:b w:val="0"/>
          <w:bCs/>
          <w:color w:val="auto"/>
          <w:sz w:val="21"/>
          <w:szCs w:val="21"/>
          <w:highlight w:val="none"/>
        </w:rPr>
        <w:t>月____日</w:t>
      </w:r>
      <w:r>
        <w:rPr>
          <w:rFonts w:hint="eastAsia" w:cs="宋体" w:asciiTheme="majorEastAsia" w:hAnsiTheme="majorEastAsia" w:eastAsiaTheme="majorEastAsia"/>
          <w:color w:val="auto"/>
          <w:sz w:val="21"/>
          <w:szCs w:val="21"/>
          <w:highlight w:val="none"/>
        </w:rPr>
        <w:br w:type="page"/>
      </w:r>
    </w:p>
    <w:p>
      <w:pPr>
        <w:rPr>
          <w:rFonts w:asciiTheme="majorEastAsia" w:hAnsiTheme="majorEastAsia" w:eastAsiaTheme="majorEastAsia"/>
          <w:color w:val="auto"/>
          <w:highlight w:val="none"/>
        </w:rPr>
      </w:pPr>
    </w:p>
    <w:p>
      <w:pPr>
        <w:pStyle w:val="7"/>
        <w:ind w:firstLine="420"/>
        <w:rPr>
          <w:rFonts w:asciiTheme="majorEastAsia" w:hAnsiTheme="majorEastAsia" w:eastAsiaTheme="majorEastAsia"/>
          <w:color w:val="auto"/>
          <w:highlight w:val="none"/>
        </w:rPr>
      </w:pPr>
    </w:p>
    <w:p>
      <w:pPr>
        <w:pStyle w:val="5"/>
        <w:spacing w:before="0" w:after="0" w:line="360" w:lineRule="auto"/>
        <w:jc w:val="center"/>
        <w:rPr>
          <w:rFonts w:asciiTheme="majorEastAsia" w:hAnsiTheme="majorEastAsia" w:eastAsiaTheme="majorEastAsia"/>
          <w:color w:val="auto"/>
          <w:sz w:val="28"/>
          <w:szCs w:val="28"/>
          <w:highlight w:val="none"/>
        </w:rPr>
      </w:pPr>
      <w:r>
        <w:rPr>
          <w:rFonts w:hint="eastAsia" w:asciiTheme="majorEastAsia" w:hAnsiTheme="majorEastAsia" w:eastAsiaTheme="majorEastAsia"/>
          <w:color w:val="auto"/>
          <w:sz w:val="28"/>
          <w:szCs w:val="28"/>
          <w:highlight w:val="none"/>
        </w:rPr>
        <w:t>七、</w:t>
      </w:r>
      <w:r>
        <w:rPr>
          <w:rFonts w:asciiTheme="majorEastAsia" w:hAnsiTheme="majorEastAsia" w:eastAsiaTheme="majorEastAsia"/>
          <w:color w:val="auto"/>
          <w:sz w:val="28"/>
          <w:szCs w:val="28"/>
          <w:highlight w:val="none"/>
        </w:rPr>
        <w:t>投标</w:t>
      </w:r>
      <w:r>
        <w:rPr>
          <w:rFonts w:hint="eastAsia" w:asciiTheme="majorEastAsia" w:hAnsiTheme="majorEastAsia" w:eastAsiaTheme="majorEastAsia"/>
          <w:color w:val="auto"/>
          <w:sz w:val="28"/>
          <w:szCs w:val="28"/>
          <w:highlight w:val="none"/>
        </w:rPr>
        <w:t>保证金</w:t>
      </w:r>
      <w:bookmarkEnd w:id="84"/>
      <w:bookmarkEnd w:id="85"/>
      <w:bookmarkEnd w:id="86"/>
      <w:bookmarkEnd w:id="87"/>
      <w:bookmarkEnd w:id="88"/>
      <w:bookmarkEnd w:id="89"/>
      <w:bookmarkEnd w:id="90"/>
      <w:bookmarkEnd w:id="91"/>
      <w:bookmarkEnd w:id="92"/>
    </w:p>
    <w:p>
      <w:pPr>
        <w:spacing w:line="400" w:lineRule="atLeast"/>
        <w:ind w:firstLine="420" w:firstLineChars="200"/>
        <w:rPr>
          <w:rFonts w:cs="Arial" w:asciiTheme="majorEastAsia" w:hAnsiTheme="majorEastAsia" w:eastAsiaTheme="majorEastAsia"/>
          <w:color w:val="auto"/>
          <w:highlight w:val="none"/>
        </w:rPr>
      </w:pPr>
      <w:r>
        <w:rPr>
          <w:rFonts w:hint="eastAsia" w:cs="Arial" w:asciiTheme="majorEastAsia" w:hAnsiTheme="majorEastAsia" w:eastAsiaTheme="majorEastAsia"/>
          <w:color w:val="auto"/>
          <w:highlight w:val="none"/>
        </w:rPr>
        <w:t>投标人应在此提供电汇凭单或转账凭单（</w:t>
      </w:r>
      <w:r>
        <w:rPr>
          <w:rFonts w:hint="eastAsia" w:asciiTheme="majorEastAsia" w:hAnsiTheme="majorEastAsia" w:eastAsiaTheme="majorEastAsia"/>
          <w:color w:val="auto"/>
          <w:kern w:val="0"/>
          <w:szCs w:val="21"/>
          <w:highlight w:val="none"/>
        </w:rPr>
        <w:t>或提供银行投标保函或保证保险</w:t>
      </w:r>
      <w:r>
        <w:rPr>
          <w:rFonts w:hint="eastAsia" w:cs="Arial" w:asciiTheme="majorEastAsia" w:hAnsiTheme="majorEastAsia" w:eastAsiaTheme="majorEastAsia"/>
          <w:color w:val="auto"/>
          <w:highlight w:val="none"/>
        </w:rPr>
        <w:t>）</w:t>
      </w:r>
      <w:r>
        <w:rPr>
          <w:rFonts w:asciiTheme="majorEastAsia" w:hAnsiTheme="majorEastAsia" w:eastAsiaTheme="majorEastAsia"/>
          <w:color w:val="auto"/>
          <w:highlight w:val="none"/>
        </w:rPr>
        <w:t>扫描件</w:t>
      </w:r>
      <w:r>
        <w:rPr>
          <w:rFonts w:hint="eastAsia" w:asciiTheme="majorEastAsia" w:hAnsiTheme="majorEastAsia" w:eastAsiaTheme="majorEastAsia"/>
          <w:color w:val="auto"/>
          <w:highlight w:val="none"/>
        </w:rPr>
        <w:t>或复印件</w:t>
      </w:r>
      <w:r>
        <w:rPr>
          <w:rFonts w:hint="eastAsia" w:cs="Arial" w:asciiTheme="majorEastAsia" w:hAnsiTheme="majorEastAsia" w:eastAsiaTheme="majorEastAsia"/>
          <w:color w:val="auto"/>
          <w:highlight w:val="none"/>
        </w:rPr>
        <w:t>，并应保证</w:t>
      </w:r>
      <w:r>
        <w:rPr>
          <w:rFonts w:cs="Arial" w:asciiTheme="majorEastAsia" w:hAnsiTheme="majorEastAsia" w:eastAsiaTheme="majorEastAsia"/>
          <w:color w:val="auto"/>
          <w:highlight w:val="none"/>
        </w:rPr>
        <w:t>扫描件</w:t>
      </w:r>
      <w:r>
        <w:rPr>
          <w:rFonts w:hint="eastAsia" w:cs="Arial" w:asciiTheme="majorEastAsia" w:hAnsiTheme="majorEastAsia" w:eastAsiaTheme="majorEastAsia"/>
          <w:color w:val="auto"/>
          <w:highlight w:val="none"/>
        </w:rPr>
        <w:t>或复印件清晰可辨。（</w:t>
      </w:r>
      <w:r>
        <w:rPr>
          <w:rFonts w:hint="eastAsia" w:asciiTheme="majorEastAsia" w:hAnsiTheme="majorEastAsia" w:eastAsiaTheme="majorEastAsia"/>
          <w:color w:val="auto"/>
          <w:highlight w:val="none"/>
        </w:rPr>
        <w:t>如</w:t>
      </w:r>
      <w:r>
        <w:rPr>
          <w:rFonts w:asciiTheme="majorEastAsia" w:hAnsiTheme="majorEastAsia" w:eastAsiaTheme="majorEastAsia"/>
          <w:color w:val="auto"/>
          <w:highlight w:val="none"/>
        </w:rPr>
        <w:t>为联合体投标，由牵头人提供</w:t>
      </w:r>
      <w:r>
        <w:rPr>
          <w:rFonts w:hint="eastAsia" w:asciiTheme="majorEastAsia" w:hAnsiTheme="majorEastAsia" w:eastAsiaTheme="majorEastAsia"/>
          <w:color w:val="auto"/>
          <w:highlight w:val="none"/>
        </w:rPr>
        <w:t>）</w:t>
      </w:r>
    </w:p>
    <w:p>
      <w:pPr>
        <w:rPr>
          <w:rFonts w:asciiTheme="majorEastAsia" w:hAnsiTheme="majorEastAsia" w:eastAsiaTheme="majorEastAsia"/>
          <w:color w:val="auto"/>
          <w:highlight w:val="none"/>
        </w:rPr>
      </w:pPr>
    </w:p>
    <w:p>
      <w:pPr>
        <w:spacing w:line="400" w:lineRule="exact"/>
        <w:ind w:firstLine="850" w:firstLineChars="405"/>
        <w:rPr>
          <w:rFonts w:asciiTheme="majorEastAsia" w:hAnsiTheme="majorEastAsia" w:eastAsiaTheme="majorEastAsia"/>
          <w:color w:val="auto"/>
          <w:highlight w:val="none"/>
        </w:rPr>
      </w:pPr>
    </w:p>
    <w:p>
      <w:pPr>
        <w:pStyle w:val="5"/>
        <w:spacing w:before="0" w:after="0" w:line="360" w:lineRule="auto"/>
        <w:jc w:val="center"/>
        <w:rPr>
          <w:rFonts w:asciiTheme="majorEastAsia" w:hAnsiTheme="majorEastAsia" w:eastAsiaTheme="majorEastAsia"/>
          <w:color w:val="auto"/>
          <w:sz w:val="28"/>
          <w:szCs w:val="28"/>
          <w:highlight w:val="none"/>
        </w:rPr>
      </w:pPr>
      <w:r>
        <w:rPr>
          <w:rFonts w:asciiTheme="majorEastAsia" w:hAnsiTheme="majorEastAsia" w:eastAsiaTheme="majorEastAsia"/>
          <w:color w:val="auto"/>
          <w:highlight w:val="none"/>
        </w:rPr>
        <w:br w:type="page"/>
      </w:r>
      <w:bookmarkStart w:id="93" w:name="_Toc418385299"/>
      <w:bookmarkStart w:id="94" w:name="_Toc457460573"/>
      <w:bookmarkStart w:id="95" w:name="_Toc457478147"/>
      <w:bookmarkStart w:id="96" w:name="_Toc457460818"/>
      <w:bookmarkStart w:id="97" w:name="_Toc411736609"/>
      <w:bookmarkStart w:id="98" w:name="_Toc411736333"/>
      <w:bookmarkStart w:id="99" w:name="_Toc457460707"/>
      <w:bookmarkStart w:id="100" w:name="_Toc491967679"/>
      <w:bookmarkStart w:id="101" w:name="_Toc457478261"/>
      <w:r>
        <w:rPr>
          <w:rFonts w:hint="eastAsia" w:asciiTheme="majorEastAsia" w:hAnsiTheme="majorEastAsia" w:eastAsiaTheme="majorEastAsia"/>
          <w:color w:val="auto"/>
          <w:sz w:val="28"/>
          <w:szCs w:val="28"/>
          <w:highlight w:val="none"/>
        </w:rPr>
        <w:t>八、资信与业绩资料</w:t>
      </w:r>
      <w:bookmarkEnd w:id="93"/>
      <w:bookmarkEnd w:id="94"/>
      <w:bookmarkEnd w:id="95"/>
      <w:bookmarkEnd w:id="96"/>
      <w:bookmarkEnd w:id="97"/>
      <w:bookmarkEnd w:id="98"/>
      <w:bookmarkEnd w:id="99"/>
      <w:bookmarkEnd w:id="100"/>
      <w:bookmarkEnd w:id="101"/>
    </w:p>
    <w:p>
      <w:pPr>
        <w:numPr>
          <w:ilvl w:val="0"/>
          <w:numId w:val="1"/>
        </w:numPr>
        <w:spacing w:line="360" w:lineRule="auto"/>
        <w:jc w:val="center"/>
        <w:rPr>
          <w:rFonts w:asciiTheme="majorEastAsia" w:hAnsiTheme="majorEastAsia" w:eastAsiaTheme="majorEastAsia"/>
          <w:b/>
          <w:color w:val="auto"/>
          <w:sz w:val="28"/>
          <w:szCs w:val="28"/>
          <w:highlight w:val="none"/>
        </w:rPr>
      </w:pPr>
      <w:r>
        <w:rPr>
          <w:rFonts w:hint="eastAsia" w:asciiTheme="majorEastAsia" w:hAnsiTheme="majorEastAsia" w:eastAsiaTheme="majorEastAsia"/>
          <w:b/>
          <w:color w:val="auto"/>
          <w:sz w:val="28"/>
          <w:szCs w:val="28"/>
          <w:highlight w:val="none"/>
        </w:rPr>
        <w:t>投标人基本情况</w:t>
      </w:r>
    </w:p>
    <w:tbl>
      <w:tblPr>
        <w:tblStyle w:val="8"/>
        <w:tblW w:w="92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72"/>
        <w:gridCol w:w="973"/>
        <w:gridCol w:w="1031"/>
        <w:gridCol w:w="910"/>
        <w:gridCol w:w="793"/>
        <w:gridCol w:w="1521"/>
        <w:gridCol w:w="178"/>
        <w:gridCol w:w="200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872"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投标人名称</w:t>
            </w:r>
          </w:p>
        </w:tc>
        <w:tc>
          <w:tcPr>
            <w:tcW w:w="7414" w:type="dxa"/>
            <w:gridSpan w:val="7"/>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872"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注册地址</w:t>
            </w:r>
          </w:p>
        </w:tc>
        <w:tc>
          <w:tcPr>
            <w:tcW w:w="3707" w:type="dxa"/>
            <w:gridSpan w:val="4"/>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1521"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邮政编码</w:t>
            </w:r>
          </w:p>
        </w:tc>
        <w:tc>
          <w:tcPr>
            <w:tcW w:w="2186" w:type="dxa"/>
            <w:gridSpan w:val="2"/>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5" w:hRule="atLeast"/>
          <w:jc w:val="center"/>
        </w:trPr>
        <w:tc>
          <w:tcPr>
            <w:tcW w:w="187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联系方式</w:t>
            </w:r>
          </w:p>
        </w:tc>
        <w:tc>
          <w:tcPr>
            <w:tcW w:w="973"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联系人</w:t>
            </w:r>
          </w:p>
        </w:tc>
        <w:tc>
          <w:tcPr>
            <w:tcW w:w="2734" w:type="dxa"/>
            <w:gridSpan w:val="3"/>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1521"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电 话</w:t>
            </w:r>
          </w:p>
        </w:tc>
        <w:tc>
          <w:tcPr>
            <w:tcW w:w="2186" w:type="dxa"/>
            <w:gridSpan w:val="2"/>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872" w:type="dxa"/>
            <w:vMerge w:val="continue"/>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973"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传  真</w:t>
            </w:r>
          </w:p>
        </w:tc>
        <w:tc>
          <w:tcPr>
            <w:tcW w:w="2734" w:type="dxa"/>
            <w:gridSpan w:val="3"/>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1521"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地</w:t>
            </w:r>
            <w:r>
              <w:rPr>
                <w:rFonts w:asciiTheme="majorEastAsia" w:hAnsiTheme="majorEastAsia" w:eastAsiaTheme="majorEastAsia"/>
                <w:color w:val="auto"/>
                <w:szCs w:val="21"/>
                <w:highlight w:val="none"/>
              </w:rPr>
              <w:t xml:space="preserve"> 址</w:t>
            </w:r>
          </w:p>
        </w:tc>
        <w:tc>
          <w:tcPr>
            <w:tcW w:w="2186" w:type="dxa"/>
            <w:gridSpan w:val="2"/>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8" w:hRule="atLeast"/>
          <w:jc w:val="center"/>
        </w:trPr>
        <w:tc>
          <w:tcPr>
            <w:tcW w:w="1872"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法定代表人</w:t>
            </w:r>
          </w:p>
        </w:tc>
        <w:tc>
          <w:tcPr>
            <w:tcW w:w="973"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姓名</w:t>
            </w:r>
          </w:p>
        </w:tc>
        <w:tc>
          <w:tcPr>
            <w:tcW w:w="2734" w:type="dxa"/>
            <w:gridSpan w:val="3"/>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1521"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电话</w:t>
            </w:r>
          </w:p>
        </w:tc>
        <w:tc>
          <w:tcPr>
            <w:tcW w:w="2186" w:type="dxa"/>
            <w:gridSpan w:val="2"/>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1872"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技术负责人</w:t>
            </w:r>
          </w:p>
        </w:tc>
        <w:tc>
          <w:tcPr>
            <w:tcW w:w="973"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姓名</w:t>
            </w:r>
          </w:p>
        </w:tc>
        <w:tc>
          <w:tcPr>
            <w:tcW w:w="2734" w:type="dxa"/>
            <w:gridSpan w:val="3"/>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1521"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电话</w:t>
            </w:r>
          </w:p>
        </w:tc>
        <w:tc>
          <w:tcPr>
            <w:tcW w:w="2186" w:type="dxa"/>
            <w:gridSpan w:val="2"/>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1872"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成立时间</w:t>
            </w:r>
          </w:p>
        </w:tc>
        <w:tc>
          <w:tcPr>
            <w:tcW w:w="2004" w:type="dxa"/>
            <w:gridSpan w:val="2"/>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5410" w:type="dxa"/>
            <w:gridSpan w:val="5"/>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7" w:hRule="atLeast"/>
          <w:jc w:val="center"/>
        </w:trPr>
        <w:tc>
          <w:tcPr>
            <w:tcW w:w="1872"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企业资质等级</w:t>
            </w:r>
          </w:p>
        </w:tc>
        <w:tc>
          <w:tcPr>
            <w:tcW w:w="2004" w:type="dxa"/>
            <w:gridSpan w:val="2"/>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91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其中</w:t>
            </w:r>
          </w:p>
        </w:tc>
        <w:tc>
          <w:tcPr>
            <w:tcW w:w="2492" w:type="dxa"/>
            <w:gridSpan w:val="3"/>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项目经理</w:t>
            </w:r>
            <w:r>
              <w:rPr>
                <w:rFonts w:hint="eastAsia" w:asciiTheme="majorEastAsia" w:hAnsiTheme="majorEastAsia" w:eastAsiaTheme="majorEastAsia"/>
                <w:color w:val="auto"/>
                <w:szCs w:val="21"/>
                <w:highlight w:val="none"/>
              </w:rPr>
              <w:t>/设计负责人</w:t>
            </w:r>
          </w:p>
        </w:tc>
        <w:tc>
          <w:tcPr>
            <w:tcW w:w="2008" w:type="dxa"/>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0" w:hRule="atLeast"/>
          <w:jc w:val="center"/>
        </w:trPr>
        <w:tc>
          <w:tcPr>
            <w:tcW w:w="1872" w:type="dxa"/>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营业执照号</w:t>
            </w:r>
          </w:p>
        </w:tc>
        <w:tc>
          <w:tcPr>
            <w:tcW w:w="2004" w:type="dxa"/>
            <w:gridSpan w:val="2"/>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910" w:type="dxa"/>
            <w:vMerge w:val="continue"/>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2492" w:type="dxa"/>
            <w:gridSpan w:val="3"/>
            <w:tcBorders>
              <w:top w:val="single" w:color="auto" w:sz="4" w:space="0"/>
              <w:left w:val="single" w:color="auto" w:sz="4" w:space="0"/>
              <w:bottom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高级职称人员</w:t>
            </w:r>
          </w:p>
        </w:tc>
        <w:tc>
          <w:tcPr>
            <w:tcW w:w="2008" w:type="dxa"/>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8" w:hRule="atLeast"/>
          <w:jc w:val="center"/>
        </w:trPr>
        <w:tc>
          <w:tcPr>
            <w:tcW w:w="1872" w:type="dxa"/>
            <w:tcBorders>
              <w:top w:val="single" w:color="auto" w:sz="4" w:space="0"/>
              <w:left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注册资金</w:t>
            </w:r>
          </w:p>
        </w:tc>
        <w:tc>
          <w:tcPr>
            <w:tcW w:w="2004" w:type="dxa"/>
            <w:gridSpan w:val="2"/>
            <w:tcBorders>
              <w:top w:val="single" w:color="auto" w:sz="4" w:space="0"/>
              <w:left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910" w:type="dxa"/>
            <w:vMerge w:val="continue"/>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c>
          <w:tcPr>
            <w:tcW w:w="2492" w:type="dxa"/>
            <w:gridSpan w:val="3"/>
            <w:tcBorders>
              <w:top w:val="single" w:color="auto" w:sz="4" w:space="0"/>
              <w:left w:val="single" w:color="auto" w:sz="4" w:space="0"/>
              <w:right w:val="single" w:color="auto" w:sz="4" w:space="0"/>
            </w:tcBorders>
            <w:vAlign w:val="center"/>
          </w:tcPr>
          <w:p>
            <w:pPr>
              <w:topLinePunct/>
              <w:spacing w:line="36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中级职称人员</w:t>
            </w:r>
          </w:p>
        </w:tc>
        <w:tc>
          <w:tcPr>
            <w:tcW w:w="2008" w:type="dxa"/>
            <w:tcBorders>
              <w:top w:val="single" w:color="auto" w:sz="4" w:space="0"/>
              <w:left w:val="single" w:color="auto" w:sz="4" w:space="0"/>
              <w:bottom w:val="single" w:color="auto" w:sz="4" w:space="0"/>
              <w:right w:val="single" w:color="auto" w:sz="4" w:space="0"/>
            </w:tcBorders>
            <w:vAlign w:val="center"/>
          </w:tcPr>
          <w:p>
            <w:pPr>
              <w:keepNext/>
              <w:keepLines/>
              <w:topLinePunct/>
              <w:spacing w:line="360" w:lineRule="exact"/>
              <w:jc w:val="center"/>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18" w:hRule="atLeast"/>
          <w:jc w:val="center"/>
        </w:trPr>
        <w:tc>
          <w:tcPr>
            <w:tcW w:w="1872" w:type="dxa"/>
            <w:tcBorders>
              <w:top w:val="single" w:color="auto" w:sz="4" w:space="0"/>
              <w:left w:val="single" w:color="auto" w:sz="4" w:space="0"/>
              <w:right w:val="single" w:color="auto" w:sz="4" w:space="0"/>
            </w:tcBorders>
            <w:vAlign w:val="center"/>
          </w:tcPr>
          <w:p>
            <w:pPr>
              <w:topLinePunct/>
              <w:spacing w:line="440" w:lineRule="exact"/>
              <w:ind w:firstLine="210" w:firstLineChars="100"/>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经营范围</w:t>
            </w:r>
          </w:p>
        </w:tc>
        <w:tc>
          <w:tcPr>
            <w:tcW w:w="7414" w:type="dxa"/>
            <w:gridSpan w:val="7"/>
            <w:tcBorders>
              <w:top w:val="single" w:color="auto" w:sz="4" w:space="0"/>
              <w:left w:val="single" w:color="auto" w:sz="4" w:space="0"/>
              <w:right w:val="single" w:color="auto" w:sz="4" w:space="0"/>
            </w:tcBorders>
            <w:vAlign w:val="center"/>
          </w:tcPr>
          <w:p>
            <w:pPr>
              <w:keepNext/>
              <w:keepLines/>
              <w:topLinePunct/>
              <w:spacing w:before="340" w:after="330" w:line="44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87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备注</w:t>
            </w:r>
          </w:p>
        </w:tc>
        <w:tc>
          <w:tcPr>
            <w:tcW w:w="7414" w:type="dxa"/>
            <w:gridSpan w:val="7"/>
            <w:tcBorders>
              <w:top w:val="single" w:color="auto" w:sz="4" w:space="0"/>
              <w:left w:val="single" w:color="auto" w:sz="4" w:space="0"/>
              <w:bottom w:val="single" w:color="auto" w:sz="4" w:space="0"/>
              <w:right w:val="single" w:color="auto" w:sz="4" w:space="0"/>
            </w:tcBorders>
            <w:vAlign w:val="center"/>
          </w:tcPr>
          <w:p>
            <w:pPr>
              <w:keepNext/>
              <w:keepLines/>
              <w:topLinePunct/>
              <w:spacing w:before="340" w:after="330" w:line="440" w:lineRule="exact"/>
              <w:jc w:val="center"/>
              <w:outlineLvl w:val="0"/>
              <w:rPr>
                <w:rFonts w:asciiTheme="majorEastAsia" w:hAnsiTheme="majorEastAsia" w:eastAsiaTheme="majorEastAsia"/>
                <w:color w:val="auto"/>
                <w:szCs w:val="21"/>
                <w:highlight w:val="none"/>
              </w:rPr>
            </w:pPr>
          </w:p>
        </w:tc>
      </w:tr>
    </w:tbl>
    <w:p>
      <w:pPr>
        <w:spacing w:line="30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注：</w:t>
      </w:r>
      <w:r>
        <w:rPr>
          <w:rFonts w:asciiTheme="majorEastAsia" w:hAnsiTheme="majorEastAsia" w:eastAsiaTheme="majorEastAsia"/>
          <w:color w:val="auto"/>
          <w:szCs w:val="21"/>
          <w:highlight w:val="none"/>
        </w:rPr>
        <w:t>1．本表后附营业执照副本、资质证书副本、施工单位的企业安全生产许可证复印件。</w:t>
      </w:r>
    </w:p>
    <w:p>
      <w:pPr>
        <w:spacing w:line="300" w:lineRule="auto"/>
        <w:ind w:firstLine="420" w:firstLineChars="200"/>
        <w:rPr>
          <w:rFonts w:asciiTheme="majorEastAsia" w:hAnsiTheme="majorEastAsia" w:eastAsiaTheme="majorEastAsia"/>
          <w:b/>
          <w:color w:val="auto"/>
          <w:szCs w:val="21"/>
          <w:highlight w:val="none"/>
        </w:rPr>
      </w:pPr>
      <w:r>
        <w:rPr>
          <w:rFonts w:asciiTheme="majorEastAsia" w:hAnsiTheme="majorEastAsia" w:eastAsiaTheme="majorEastAsia"/>
          <w:color w:val="auto"/>
          <w:szCs w:val="21"/>
          <w:highlight w:val="none"/>
        </w:rPr>
        <w:t xml:space="preserve">2． </w:t>
      </w:r>
      <w:r>
        <w:rPr>
          <w:rFonts w:hint="eastAsia" w:asciiTheme="majorEastAsia" w:hAnsiTheme="majorEastAsia" w:eastAsiaTheme="majorEastAsia"/>
          <w:color w:val="auto"/>
          <w:szCs w:val="21"/>
          <w:highlight w:val="none"/>
        </w:rPr>
        <w:t>联合体投标的，应分别填写本表并提供相应的证明资料。</w:t>
      </w:r>
    </w:p>
    <w:p>
      <w:pPr>
        <w:spacing w:line="400" w:lineRule="exact"/>
        <w:rPr>
          <w:rFonts w:asciiTheme="majorEastAsia" w:hAnsiTheme="majorEastAsia" w:eastAsiaTheme="majorEastAsia"/>
          <w:color w:val="auto"/>
          <w:highlight w:val="none"/>
        </w:rPr>
      </w:pPr>
    </w:p>
    <w:p>
      <w:pPr>
        <w:spacing w:line="300" w:lineRule="auto"/>
        <w:jc w:val="center"/>
        <w:rPr>
          <w:rFonts w:asciiTheme="majorEastAsia" w:hAnsiTheme="majorEastAsia" w:eastAsiaTheme="majorEastAsia"/>
          <w:b/>
          <w:color w:val="auto"/>
          <w:sz w:val="28"/>
          <w:szCs w:val="28"/>
          <w:highlight w:val="none"/>
        </w:rPr>
      </w:pPr>
      <w:bookmarkStart w:id="102" w:name="_Toc209328568"/>
      <w:r>
        <w:rPr>
          <w:rFonts w:asciiTheme="majorEastAsia" w:hAnsiTheme="majorEastAsia" w:eastAsiaTheme="majorEastAsia"/>
          <w:b/>
          <w:color w:val="auto"/>
          <w:sz w:val="28"/>
          <w:szCs w:val="28"/>
          <w:highlight w:val="none"/>
        </w:rPr>
        <w:br w:type="page"/>
      </w:r>
      <w:bookmarkEnd w:id="102"/>
      <w:bookmarkStart w:id="103" w:name="_Toc209328572"/>
      <w:bookmarkStart w:id="104" w:name="_Toc512132280"/>
      <w:bookmarkStart w:id="105" w:name="_Toc512132281"/>
      <w:r>
        <w:rPr>
          <w:rFonts w:hint="eastAsia" w:asciiTheme="majorEastAsia" w:hAnsiTheme="majorEastAsia" w:eastAsiaTheme="majorEastAsia"/>
          <w:b/>
          <w:color w:val="auto"/>
          <w:sz w:val="28"/>
          <w:szCs w:val="28"/>
          <w:highlight w:val="none"/>
        </w:rPr>
        <w:t>2</w:t>
      </w:r>
      <w:r>
        <w:rPr>
          <w:rFonts w:asciiTheme="majorEastAsia" w:hAnsiTheme="majorEastAsia" w:eastAsiaTheme="majorEastAsia"/>
          <w:b/>
          <w:color w:val="auto"/>
          <w:sz w:val="28"/>
          <w:szCs w:val="28"/>
          <w:highlight w:val="none"/>
        </w:rPr>
        <w:t>、类似项目情况</w:t>
      </w:r>
    </w:p>
    <w:bookmarkEnd w:id="103"/>
    <w:p>
      <w:pPr>
        <w:spacing w:line="360" w:lineRule="auto"/>
        <w:jc w:val="center"/>
        <w:rPr>
          <w:rFonts w:asciiTheme="majorEastAsia" w:hAnsiTheme="majorEastAsia" w:eastAsiaTheme="majorEastAsia"/>
          <w:b/>
          <w:color w:val="auto"/>
          <w:sz w:val="28"/>
          <w:szCs w:val="28"/>
          <w:highlight w:val="none"/>
        </w:rPr>
      </w:pPr>
      <w:r>
        <w:rPr>
          <w:rFonts w:hint="eastAsia" w:asciiTheme="majorEastAsia" w:hAnsiTheme="majorEastAsia" w:eastAsiaTheme="majorEastAsia"/>
          <w:b/>
          <w:color w:val="auto"/>
          <w:sz w:val="28"/>
          <w:szCs w:val="28"/>
          <w:highlight w:val="none"/>
        </w:rPr>
        <w:t>2</w:t>
      </w:r>
      <w:r>
        <w:rPr>
          <w:rFonts w:asciiTheme="majorEastAsia" w:hAnsiTheme="majorEastAsia" w:eastAsiaTheme="majorEastAsia"/>
          <w:b/>
          <w:color w:val="auto"/>
          <w:sz w:val="28"/>
          <w:szCs w:val="28"/>
          <w:highlight w:val="none"/>
        </w:rPr>
        <w:t xml:space="preserve">.1 </w:t>
      </w:r>
      <w:r>
        <w:rPr>
          <w:rFonts w:hint="eastAsia" w:asciiTheme="majorEastAsia" w:hAnsiTheme="majorEastAsia" w:eastAsiaTheme="majorEastAsia"/>
          <w:b/>
          <w:color w:val="auto"/>
          <w:sz w:val="28"/>
          <w:szCs w:val="28"/>
          <w:highlight w:val="none"/>
        </w:rPr>
        <w:t>施工企业业绩表</w:t>
      </w:r>
    </w:p>
    <w:tbl>
      <w:tblPr>
        <w:tblStyle w:val="8"/>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6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序号</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类别</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项目名称</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项目所在地</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发包人名称</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合同价格</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项目</w:t>
            </w:r>
            <w:r>
              <w:rPr>
                <w:rFonts w:asciiTheme="majorEastAsia" w:hAnsiTheme="majorEastAsia" w:eastAsiaTheme="majorEastAsia"/>
                <w:color w:val="auto"/>
                <w:szCs w:val="21"/>
                <w:highlight w:val="none"/>
              </w:rPr>
              <w:t>总投资或建安费</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承担的工作</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工程质量</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trPr>
        <w:tc>
          <w:tcPr>
            <w:tcW w:w="2460" w:type="dxa"/>
            <w:vAlign w:val="center"/>
          </w:tcPr>
          <w:p>
            <w:pPr>
              <w:topLinePunct/>
              <w:spacing w:line="44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项目描述</w:t>
            </w:r>
          </w:p>
        </w:tc>
        <w:tc>
          <w:tcPr>
            <w:tcW w:w="6782" w:type="dxa"/>
          </w:tcPr>
          <w:p>
            <w:pPr>
              <w:keepNext/>
              <w:keepLines/>
              <w:topLinePunct/>
              <w:spacing w:before="340" w:after="330" w:line="440" w:lineRule="exact"/>
              <w:outlineLvl w:val="0"/>
              <w:rPr>
                <w:rFonts w:asciiTheme="majorEastAsia" w:hAnsiTheme="majorEastAsia" w:eastAsiaTheme="majorEastAsia"/>
                <w:color w:val="auto"/>
                <w:szCs w:val="21"/>
                <w:highlight w:val="none"/>
              </w:rPr>
            </w:pPr>
          </w:p>
          <w:p>
            <w:pPr>
              <w:keepNext/>
              <w:keepLines/>
              <w:topLinePunct/>
              <w:spacing w:before="340" w:after="330" w:line="440" w:lineRule="exact"/>
              <w:outlineLvl w:val="0"/>
              <w:rPr>
                <w:rFonts w:asciiTheme="majorEastAsia" w:hAnsiTheme="majorEastAsia" w:eastAsiaTheme="majorEastAsia"/>
                <w:color w:val="auto"/>
                <w:szCs w:val="21"/>
                <w:highlight w:val="none"/>
              </w:rPr>
            </w:pPr>
          </w:p>
          <w:p>
            <w:pPr>
              <w:keepNext/>
              <w:keepLines/>
              <w:topLinePunct/>
              <w:spacing w:before="340" w:after="330" w:line="44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60" w:type="dxa"/>
            <w:vAlign w:val="center"/>
          </w:tcPr>
          <w:p>
            <w:pPr>
              <w:topLinePunct/>
              <w:spacing w:line="44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备注</w:t>
            </w:r>
          </w:p>
        </w:tc>
        <w:tc>
          <w:tcPr>
            <w:tcW w:w="6782" w:type="dxa"/>
          </w:tcPr>
          <w:p>
            <w:pPr>
              <w:keepNext/>
              <w:keepLines/>
              <w:topLinePunct/>
              <w:spacing w:before="340" w:after="330" w:line="440" w:lineRule="exact"/>
              <w:outlineLvl w:val="0"/>
              <w:rPr>
                <w:rFonts w:asciiTheme="majorEastAsia" w:hAnsiTheme="majorEastAsia" w:eastAsiaTheme="majorEastAsia"/>
                <w:color w:val="auto"/>
                <w:szCs w:val="21"/>
                <w:highlight w:val="none"/>
              </w:rPr>
            </w:pPr>
          </w:p>
        </w:tc>
      </w:tr>
    </w:tbl>
    <w:p>
      <w:pPr>
        <w:tabs>
          <w:tab w:val="left" w:pos="4722"/>
        </w:tabs>
        <w:spacing w:line="30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注：</w:t>
      </w:r>
    </w:p>
    <w:p>
      <w:pPr>
        <w:tabs>
          <w:tab w:val="left" w:pos="4722"/>
        </w:tabs>
        <w:spacing w:line="300" w:lineRule="auto"/>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1</w:t>
      </w:r>
      <w:r>
        <w:rPr>
          <w:rFonts w:hint="eastAsia" w:asciiTheme="majorEastAsia" w:hAnsiTheme="majorEastAsia" w:eastAsiaTheme="majorEastAsia"/>
          <w:color w:val="auto"/>
          <w:szCs w:val="21"/>
          <w:highlight w:val="none"/>
        </w:rPr>
        <w:t>.投标人应提供2016年1月1日至今承接过</w:t>
      </w:r>
      <w:r>
        <w:rPr>
          <w:rFonts w:hint="eastAsia" w:cs="宋体" w:asciiTheme="majorEastAsia" w:hAnsiTheme="majorEastAsia" w:eastAsiaTheme="majorEastAsia"/>
          <w:color w:val="auto"/>
          <w:szCs w:val="21"/>
          <w:highlight w:val="none"/>
        </w:rPr>
        <w:t>水利专业工程施工</w:t>
      </w:r>
      <w:r>
        <w:rPr>
          <w:rFonts w:hint="eastAsia" w:asciiTheme="majorEastAsia" w:hAnsiTheme="majorEastAsia" w:eastAsiaTheme="majorEastAsia"/>
          <w:color w:val="auto"/>
          <w:szCs w:val="21"/>
          <w:highlight w:val="none"/>
        </w:rPr>
        <w:t>项目</w:t>
      </w:r>
      <w:r>
        <w:rPr>
          <w:rFonts w:hint="eastAsia" w:cs="宋体" w:asciiTheme="majorEastAsia" w:hAnsiTheme="majorEastAsia" w:eastAsiaTheme="majorEastAsia"/>
          <w:color w:val="auto"/>
          <w:szCs w:val="21"/>
          <w:highlight w:val="none"/>
        </w:rPr>
        <w:t>的</w:t>
      </w:r>
      <w:r>
        <w:rPr>
          <w:rFonts w:hint="eastAsia" w:asciiTheme="majorEastAsia" w:hAnsiTheme="majorEastAsia" w:eastAsiaTheme="majorEastAsia"/>
          <w:color w:val="auto"/>
          <w:szCs w:val="21"/>
          <w:highlight w:val="none"/>
        </w:rPr>
        <w:t>业绩</w:t>
      </w:r>
      <w:r>
        <w:rPr>
          <w:rFonts w:asciiTheme="majorEastAsia" w:hAnsiTheme="majorEastAsia" w:eastAsiaTheme="majorEastAsia"/>
          <w:color w:val="auto"/>
          <w:szCs w:val="21"/>
          <w:highlight w:val="none"/>
        </w:rPr>
        <w:t>情况</w:t>
      </w:r>
      <w:r>
        <w:rPr>
          <w:rFonts w:hint="eastAsia" w:asciiTheme="majorEastAsia" w:hAnsiTheme="majorEastAsia" w:eastAsiaTheme="majorEastAsia"/>
          <w:color w:val="auto"/>
          <w:szCs w:val="21"/>
          <w:highlight w:val="none"/>
        </w:rPr>
        <w:t>；2016年1月1日至今承接过</w:t>
      </w:r>
      <w:r>
        <w:rPr>
          <w:rFonts w:hint="eastAsia" w:cs="宋体" w:asciiTheme="majorEastAsia" w:hAnsiTheme="majorEastAsia" w:eastAsiaTheme="majorEastAsia"/>
          <w:color w:val="auto"/>
          <w:szCs w:val="21"/>
          <w:highlight w:val="none"/>
        </w:rPr>
        <w:t>水利专业工程施工</w:t>
      </w:r>
      <w:r>
        <w:rPr>
          <w:rFonts w:hint="eastAsia" w:asciiTheme="majorEastAsia" w:hAnsiTheme="majorEastAsia" w:eastAsiaTheme="majorEastAsia"/>
          <w:color w:val="auto"/>
          <w:szCs w:val="21"/>
          <w:highlight w:val="none"/>
        </w:rPr>
        <w:t>项目，且总投资≥10000万元或建安费≥4500万元</w:t>
      </w:r>
      <w:r>
        <w:rPr>
          <w:rFonts w:hint="eastAsia" w:cs="宋体" w:asciiTheme="majorEastAsia" w:hAnsiTheme="majorEastAsia" w:eastAsiaTheme="majorEastAsia"/>
          <w:color w:val="auto"/>
          <w:szCs w:val="21"/>
          <w:highlight w:val="none"/>
        </w:rPr>
        <w:t>的</w:t>
      </w:r>
      <w:r>
        <w:rPr>
          <w:rFonts w:hint="eastAsia" w:asciiTheme="majorEastAsia" w:hAnsiTheme="majorEastAsia" w:eastAsiaTheme="majorEastAsia"/>
          <w:color w:val="auto"/>
          <w:szCs w:val="21"/>
          <w:highlight w:val="none"/>
        </w:rPr>
        <w:t>业绩</w:t>
      </w:r>
      <w:r>
        <w:rPr>
          <w:rFonts w:asciiTheme="majorEastAsia" w:hAnsiTheme="majorEastAsia" w:eastAsiaTheme="majorEastAsia"/>
          <w:color w:val="auto"/>
          <w:szCs w:val="21"/>
          <w:highlight w:val="none"/>
        </w:rPr>
        <w:t>情况</w:t>
      </w:r>
      <w:r>
        <w:rPr>
          <w:rFonts w:hint="eastAsia" w:asciiTheme="majorEastAsia" w:hAnsiTheme="majorEastAsia" w:eastAsiaTheme="majorEastAsia"/>
          <w:color w:val="auto"/>
          <w:szCs w:val="21"/>
          <w:highlight w:val="none"/>
        </w:rPr>
        <w:t>,</w:t>
      </w:r>
      <w:r>
        <w:rPr>
          <w:rFonts w:asciiTheme="majorEastAsia" w:hAnsiTheme="majorEastAsia" w:eastAsiaTheme="majorEastAsia"/>
          <w:color w:val="auto"/>
          <w:szCs w:val="21"/>
          <w:highlight w:val="none"/>
        </w:rPr>
        <w:t>每张表格只填写一个项目，并标明序号。</w:t>
      </w:r>
    </w:p>
    <w:p>
      <w:pPr>
        <w:tabs>
          <w:tab w:val="left" w:pos="4722"/>
        </w:tabs>
        <w:spacing w:line="300" w:lineRule="auto"/>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2</w:t>
      </w:r>
      <w:r>
        <w:rPr>
          <w:rFonts w:hint="eastAsia" w:asciiTheme="majorEastAsia" w:hAnsiTheme="majorEastAsia" w:eastAsiaTheme="majorEastAsia"/>
          <w:color w:val="auto"/>
          <w:szCs w:val="21"/>
          <w:highlight w:val="none"/>
        </w:rPr>
        <w:t>.</w:t>
      </w:r>
      <w:r>
        <w:rPr>
          <w:rFonts w:asciiTheme="majorEastAsia" w:hAnsiTheme="majorEastAsia" w:eastAsiaTheme="majorEastAsia"/>
          <w:color w:val="auto"/>
          <w:szCs w:val="21"/>
          <w:highlight w:val="none"/>
        </w:rPr>
        <w:t>本表后应附施工合同资料复印件，如无证明材料或证明材料不齐备者，招标人将不予考虑该业绩。</w:t>
      </w:r>
    </w:p>
    <w:p>
      <w:pPr>
        <w:tabs>
          <w:tab w:val="left" w:pos="4722"/>
        </w:tabs>
        <w:spacing w:line="300" w:lineRule="auto"/>
        <w:ind w:firstLine="420" w:firstLineChars="200"/>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3</w:t>
      </w:r>
      <w:r>
        <w:rPr>
          <w:rFonts w:hint="eastAsia" w:asciiTheme="majorEastAsia" w:hAnsiTheme="majorEastAsia" w:eastAsiaTheme="majorEastAsia"/>
          <w:color w:val="auto"/>
          <w:szCs w:val="21"/>
          <w:highlight w:val="none"/>
        </w:rPr>
        <w:t>.</w:t>
      </w:r>
      <w:r>
        <w:rPr>
          <w:rFonts w:asciiTheme="majorEastAsia" w:hAnsiTheme="majorEastAsia" w:eastAsiaTheme="majorEastAsia"/>
          <w:color w:val="auto"/>
          <w:szCs w:val="21"/>
          <w:highlight w:val="none"/>
        </w:rPr>
        <w:t>如近年来，投标人法人机构发生合法变更或重组或法人名称变更时，应提供相关部门的合法批件或其他相关证明材料来证明其所附业绩的继承性。</w:t>
      </w:r>
    </w:p>
    <w:p>
      <w:pPr>
        <w:tabs>
          <w:tab w:val="left" w:pos="4722"/>
        </w:tabs>
        <w:spacing w:line="300" w:lineRule="auto"/>
        <w:ind w:firstLine="420" w:firstLineChars="200"/>
        <w:rPr>
          <w:rFonts w:asciiTheme="majorEastAsia" w:hAnsiTheme="majorEastAsia" w:eastAsiaTheme="majorEastAsia"/>
          <w:color w:val="auto"/>
          <w:highlight w:val="none"/>
        </w:rPr>
      </w:pPr>
      <w:r>
        <w:rPr>
          <w:rFonts w:asciiTheme="majorEastAsia" w:hAnsiTheme="majorEastAsia" w:eastAsiaTheme="majorEastAsia"/>
          <w:color w:val="auto"/>
          <w:szCs w:val="21"/>
          <w:highlight w:val="none"/>
        </w:rPr>
        <w:t>4.联合体投标的，本表应提供的是施工方业绩（非施工方业绩不予认定）</w:t>
      </w:r>
      <w:r>
        <w:rPr>
          <w:rFonts w:hint="eastAsia" w:asciiTheme="majorEastAsia" w:hAnsiTheme="majorEastAsia" w:eastAsiaTheme="majorEastAsia"/>
          <w:color w:val="auto"/>
          <w:highlight w:val="none"/>
        </w:rPr>
        <w:t>。</w:t>
      </w:r>
    </w:p>
    <w:p>
      <w:pPr>
        <w:tabs>
          <w:tab w:val="left" w:pos="4722"/>
        </w:tabs>
        <w:spacing w:line="300" w:lineRule="auto"/>
        <w:ind w:firstLine="420" w:firstLineChars="200"/>
        <w:jc w:val="center"/>
        <w:rPr>
          <w:rFonts w:asciiTheme="majorEastAsia" w:hAnsiTheme="majorEastAsia" w:eastAsiaTheme="majorEastAsia"/>
          <w:b/>
          <w:color w:val="auto"/>
          <w:sz w:val="28"/>
          <w:szCs w:val="28"/>
          <w:highlight w:val="none"/>
        </w:rPr>
      </w:pPr>
      <w:r>
        <w:rPr>
          <w:rFonts w:asciiTheme="majorEastAsia" w:hAnsiTheme="majorEastAsia" w:eastAsiaTheme="majorEastAsia"/>
          <w:color w:val="auto"/>
          <w:highlight w:val="none"/>
        </w:rPr>
        <w:br w:type="page"/>
      </w:r>
      <w:r>
        <w:rPr>
          <w:rFonts w:hint="eastAsia" w:asciiTheme="majorEastAsia" w:hAnsiTheme="majorEastAsia" w:eastAsiaTheme="majorEastAsia"/>
          <w:b/>
          <w:color w:val="auto"/>
          <w:sz w:val="28"/>
          <w:szCs w:val="28"/>
          <w:highlight w:val="none"/>
        </w:rPr>
        <w:t>2</w:t>
      </w:r>
      <w:r>
        <w:rPr>
          <w:rFonts w:asciiTheme="majorEastAsia" w:hAnsiTheme="majorEastAsia" w:eastAsiaTheme="majorEastAsia"/>
          <w:b/>
          <w:color w:val="auto"/>
          <w:sz w:val="28"/>
          <w:szCs w:val="28"/>
          <w:highlight w:val="none"/>
        </w:rPr>
        <w:t>.</w:t>
      </w:r>
      <w:r>
        <w:rPr>
          <w:rFonts w:hint="eastAsia" w:asciiTheme="majorEastAsia" w:hAnsiTheme="majorEastAsia" w:eastAsiaTheme="majorEastAsia"/>
          <w:b/>
          <w:color w:val="auto"/>
          <w:sz w:val="28"/>
          <w:szCs w:val="28"/>
          <w:highlight w:val="none"/>
        </w:rPr>
        <w:t>2设计企业业绩表</w:t>
      </w:r>
    </w:p>
    <w:tbl>
      <w:tblPr>
        <w:tblStyle w:val="8"/>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6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序号</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类别</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项目名称</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项目所在地</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发包人名称</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合同价格</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项目总投资或</w:t>
            </w:r>
            <w:r>
              <w:rPr>
                <w:rFonts w:asciiTheme="majorEastAsia" w:hAnsiTheme="majorEastAsia" w:eastAsiaTheme="majorEastAsia"/>
                <w:color w:val="auto"/>
                <w:szCs w:val="21"/>
                <w:highlight w:val="none"/>
              </w:rPr>
              <w:t>建安费</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合同签订</w:t>
            </w:r>
            <w:r>
              <w:rPr>
                <w:rFonts w:asciiTheme="majorEastAsia" w:hAnsiTheme="majorEastAsia" w:eastAsiaTheme="majorEastAsia"/>
                <w:color w:val="auto"/>
                <w:szCs w:val="21"/>
                <w:highlight w:val="none"/>
              </w:rPr>
              <w:t>日期</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2460" w:type="dxa"/>
            <w:vAlign w:val="center"/>
          </w:tcPr>
          <w:p>
            <w:pPr>
              <w:topLinePunct/>
              <w:spacing w:line="40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承担的工作</w:t>
            </w:r>
          </w:p>
        </w:tc>
        <w:tc>
          <w:tcPr>
            <w:tcW w:w="6782" w:type="dxa"/>
          </w:tcPr>
          <w:p>
            <w:pPr>
              <w:keepNext/>
              <w:keepLines/>
              <w:topLinePunct/>
              <w:spacing w:line="40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460" w:type="dxa"/>
            <w:vAlign w:val="center"/>
          </w:tcPr>
          <w:p>
            <w:pPr>
              <w:topLinePunct/>
              <w:spacing w:line="44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项目描述</w:t>
            </w:r>
          </w:p>
        </w:tc>
        <w:tc>
          <w:tcPr>
            <w:tcW w:w="6782" w:type="dxa"/>
          </w:tcPr>
          <w:p>
            <w:pPr>
              <w:keepNext/>
              <w:keepLines/>
              <w:topLinePunct/>
              <w:spacing w:before="340" w:after="330" w:line="440" w:lineRule="exact"/>
              <w:outlineLvl w:val="0"/>
              <w:rPr>
                <w:rFonts w:asciiTheme="majorEastAsia" w:hAnsiTheme="majorEastAsia" w:eastAsiaTheme="majorEastAsia"/>
                <w:color w:val="auto"/>
                <w:szCs w:val="21"/>
                <w:highlight w:val="none"/>
              </w:rPr>
            </w:pPr>
          </w:p>
          <w:p>
            <w:pPr>
              <w:keepNext/>
              <w:keepLines/>
              <w:topLinePunct/>
              <w:spacing w:before="340" w:after="330" w:line="440" w:lineRule="exact"/>
              <w:outlineLvl w:val="0"/>
              <w:rPr>
                <w:rFonts w:asciiTheme="majorEastAsia" w:hAnsiTheme="majorEastAsia" w:eastAsiaTheme="majorEastAsia"/>
                <w:color w:val="auto"/>
                <w:szCs w:val="21"/>
                <w:highlight w:val="none"/>
              </w:rPr>
            </w:pPr>
          </w:p>
          <w:p>
            <w:pPr>
              <w:keepNext/>
              <w:keepLines/>
              <w:topLinePunct/>
              <w:spacing w:before="340" w:after="330" w:line="440" w:lineRule="exact"/>
              <w:outlineLvl w:val="0"/>
              <w:rPr>
                <w:rFonts w:asciiTheme="majorEastAsia" w:hAnsiTheme="majorEastAsia" w:eastAsiaTheme="maj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460" w:type="dxa"/>
            <w:vAlign w:val="center"/>
          </w:tcPr>
          <w:p>
            <w:pPr>
              <w:topLinePunct/>
              <w:spacing w:line="440" w:lineRule="exact"/>
              <w:jc w:val="center"/>
              <w:rPr>
                <w:rFonts w:asciiTheme="majorEastAsia" w:hAnsiTheme="majorEastAsia" w:eastAsiaTheme="majorEastAsia"/>
                <w:color w:val="auto"/>
                <w:szCs w:val="21"/>
                <w:highlight w:val="none"/>
              </w:rPr>
            </w:pPr>
            <w:r>
              <w:rPr>
                <w:rFonts w:asciiTheme="majorEastAsia" w:hAnsiTheme="majorEastAsia" w:eastAsiaTheme="majorEastAsia"/>
                <w:color w:val="auto"/>
                <w:szCs w:val="21"/>
                <w:highlight w:val="none"/>
              </w:rPr>
              <w:t>备注</w:t>
            </w:r>
          </w:p>
        </w:tc>
        <w:tc>
          <w:tcPr>
            <w:tcW w:w="6782" w:type="dxa"/>
          </w:tcPr>
          <w:p>
            <w:pPr>
              <w:keepNext/>
              <w:keepLines/>
              <w:topLinePunct/>
              <w:spacing w:before="340" w:after="330" w:line="440" w:lineRule="exact"/>
              <w:outlineLvl w:val="0"/>
              <w:rPr>
                <w:rFonts w:asciiTheme="majorEastAsia" w:hAnsiTheme="majorEastAsia" w:eastAsiaTheme="majorEastAsia"/>
                <w:color w:val="auto"/>
                <w:szCs w:val="21"/>
                <w:highlight w:val="none"/>
              </w:rPr>
            </w:pPr>
          </w:p>
        </w:tc>
      </w:tr>
    </w:tbl>
    <w:p>
      <w:pPr>
        <w:tabs>
          <w:tab w:val="left" w:pos="4722"/>
        </w:tabs>
        <w:spacing w:line="300" w:lineRule="auto"/>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注：</w:t>
      </w:r>
    </w:p>
    <w:p>
      <w:pPr>
        <w:tabs>
          <w:tab w:val="left" w:pos="4722"/>
        </w:tabs>
        <w:spacing w:line="300" w:lineRule="auto"/>
        <w:ind w:firstLine="478" w:firstLineChars="228"/>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1. 投标人应提供2016年1月1日至今投标人承接过工程设计的业绩</w:t>
      </w:r>
      <w:r>
        <w:rPr>
          <w:rFonts w:asciiTheme="majorEastAsia" w:hAnsiTheme="majorEastAsia" w:eastAsiaTheme="majorEastAsia"/>
          <w:color w:val="auto"/>
          <w:szCs w:val="21"/>
          <w:highlight w:val="none"/>
        </w:rPr>
        <w:t>情况</w:t>
      </w:r>
      <w:r>
        <w:rPr>
          <w:rFonts w:hint="eastAsia" w:asciiTheme="majorEastAsia" w:hAnsiTheme="majorEastAsia" w:eastAsiaTheme="majorEastAsia"/>
          <w:color w:val="auto"/>
          <w:szCs w:val="21"/>
          <w:highlight w:val="none"/>
        </w:rPr>
        <w:t>；</w:t>
      </w:r>
      <w:r>
        <w:rPr>
          <w:rFonts w:hint="eastAsia" w:cs="宋体" w:asciiTheme="majorEastAsia" w:hAnsiTheme="majorEastAsia" w:eastAsiaTheme="majorEastAsia"/>
          <w:color w:val="auto"/>
          <w:szCs w:val="21"/>
          <w:highlight w:val="none"/>
        </w:rPr>
        <w:t>2016年1月1日至今投标人承接过水利专业工程设计业绩的，且总投资≥10000万元或建安费≥4500万元的或设计费合同额≥160万元</w:t>
      </w:r>
      <w:r>
        <w:rPr>
          <w:rFonts w:hint="eastAsia" w:asciiTheme="majorEastAsia" w:hAnsiTheme="majorEastAsia" w:eastAsiaTheme="majorEastAsia"/>
          <w:color w:val="auto"/>
          <w:szCs w:val="21"/>
          <w:highlight w:val="none"/>
        </w:rPr>
        <w:t>的业绩</w:t>
      </w:r>
      <w:r>
        <w:rPr>
          <w:rFonts w:asciiTheme="majorEastAsia" w:hAnsiTheme="majorEastAsia" w:eastAsiaTheme="majorEastAsia"/>
          <w:color w:val="auto"/>
          <w:szCs w:val="21"/>
          <w:highlight w:val="none"/>
        </w:rPr>
        <w:t>情况</w:t>
      </w:r>
      <w:r>
        <w:rPr>
          <w:rFonts w:hint="eastAsia" w:asciiTheme="majorEastAsia" w:hAnsiTheme="majorEastAsia" w:eastAsiaTheme="majorEastAsia"/>
          <w:color w:val="auto"/>
          <w:szCs w:val="21"/>
          <w:highlight w:val="none"/>
        </w:rPr>
        <w:t>，</w:t>
      </w:r>
      <w:r>
        <w:rPr>
          <w:rFonts w:asciiTheme="majorEastAsia" w:hAnsiTheme="majorEastAsia" w:eastAsiaTheme="majorEastAsia"/>
          <w:color w:val="auto"/>
          <w:szCs w:val="21"/>
          <w:highlight w:val="none"/>
        </w:rPr>
        <w:t>每张表格只填写一个项目，并标明序号。</w:t>
      </w:r>
    </w:p>
    <w:p>
      <w:pPr>
        <w:tabs>
          <w:tab w:val="left" w:pos="4722"/>
        </w:tabs>
        <w:spacing w:line="30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2.</w:t>
      </w:r>
      <w:r>
        <w:rPr>
          <w:rFonts w:asciiTheme="majorEastAsia" w:hAnsiTheme="majorEastAsia" w:eastAsiaTheme="majorEastAsia"/>
          <w:color w:val="auto"/>
          <w:szCs w:val="21"/>
          <w:highlight w:val="none"/>
        </w:rPr>
        <w:t>本表后应附设计合同协议复印件。如无证明材料或证明材料不齐备者，招标人将不予考虑该业绩。</w:t>
      </w:r>
    </w:p>
    <w:p>
      <w:pPr>
        <w:tabs>
          <w:tab w:val="left" w:pos="4722"/>
        </w:tabs>
        <w:spacing w:line="300" w:lineRule="auto"/>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3.</w:t>
      </w:r>
      <w:r>
        <w:rPr>
          <w:rFonts w:asciiTheme="majorEastAsia" w:hAnsiTheme="majorEastAsia" w:eastAsiaTheme="majorEastAsia"/>
          <w:color w:val="auto"/>
          <w:szCs w:val="21"/>
          <w:highlight w:val="none"/>
        </w:rPr>
        <w:t>如近年来，投标人法人机构发生合法变更或重组或法人名称变更时，应提供相关部门的合法批件或其他相关证明材料来证明其所附业绩的继承性。</w:t>
      </w:r>
    </w:p>
    <w:p>
      <w:pPr>
        <w:tabs>
          <w:tab w:val="left" w:pos="4722"/>
        </w:tabs>
        <w:spacing w:line="300" w:lineRule="auto"/>
        <w:ind w:firstLine="420" w:firstLineChars="200"/>
        <w:rPr>
          <w:rFonts w:asciiTheme="majorEastAsia" w:hAnsiTheme="majorEastAsia" w:eastAsiaTheme="majorEastAsia"/>
          <w:color w:val="auto"/>
          <w:highlight w:val="none"/>
        </w:rPr>
      </w:pPr>
      <w:r>
        <w:rPr>
          <w:rFonts w:hint="eastAsia" w:asciiTheme="majorEastAsia" w:hAnsiTheme="majorEastAsia" w:eastAsiaTheme="majorEastAsia"/>
          <w:color w:val="auto"/>
          <w:szCs w:val="21"/>
          <w:highlight w:val="none"/>
        </w:rPr>
        <w:t>4</w:t>
      </w:r>
      <w:r>
        <w:rPr>
          <w:rFonts w:asciiTheme="majorEastAsia" w:hAnsiTheme="majorEastAsia" w:eastAsiaTheme="majorEastAsia"/>
          <w:color w:val="auto"/>
          <w:szCs w:val="21"/>
          <w:highlight w:val="none"/>
        </w:rPr>
        <w:t>.联合体投标的，本表应提供的是设计方业绩（非设计方的业绩不予认定</w:t>
      </w:r>
      <w:r>
        <w:rPr>
          <w:rFonts w:hint="eastAsia" w:asciiTheme="majorEastAsia" w:hAnsiTheme="majorEastAsia" w:eastAsiaTheme="majorEastAsia"/>
          <w:color w:val="auto"/>
          <w:highlight w:val="none"/>
        </w:rPr>
        <w:t>）。</w:t>
      </w:r>
    </w:p>
    <w:p>
      <w:pPr>
        <w:tabs>
          <w:tab w:val="left" w:pos="4722"/>
        </w:tabs>
        <w:spacing w:line="300" w:lineRule="auto"/>
        <w:ind w:firstLine="562" w:firstLineChars="200"/>
        <w:rPr>
          <w:rFonts w:asciiTheme="majorEastAsia" w:hAnsiTheme="majorEastAsia" w:eastAsiaTheme="majorEastAsia"/>
          <w:color w:val="auto"/>
          <w:highlight w:val="none"/>
        </w:rPr>
      </w:pPr>
      <w:r>
        <w:rPr>
          <w:rFonts w:asciiTheme="majorEastAsia" w:hAnsiTheme="majorEastAsia" w:eastAsiaTheme="majorEastAsia"/>
          <w:b/>
          <w:color w:val="auto"/>
          <w:sz w:val="28"/>
          <w:szCs w:val="28"/>
          <w:highlight w:val="none"/>
        </w:rPr>
        <w:br w:type="page"/>
      </w:r>
      <w:r>
        <w:rPr>
          <w:rFonts w:hint="eastAsia" w:asciiTheme="majorEastAsia" w:hAnsiTheme="majorEastAsia" w:eastAsiaTheme="majorEastAsia"/>
          <w:b/>
          <w:color w:val="auto"/>
          <w:sz w:val="28"/>
          <w:szCs w:val="28"/>
          <w:highlight w:val="none"/>
        </w:rPr>
        <w:t>3</w:t>
      </w:r>
      <w:r>
        <w:rPr>
          <w:rFonts w:asciiTheme="majorEastAsia" w:hAnsiTheme="majorEastAsia" w:eastAsiaTheme="majorEastAsia"/>
          <w:b/>
          <w:color w:val="auto"/>
          <w:sz w:val="28"/>
          <w:szCs w:val="28"/>
          <w:highlight w:val="none"/>
        </w:rPr>
        <w:t>、</w:t>
      </w:r>
      <w:r>
        <w:rPr>
          <w:rFonts w:hint="eastAsia" w:asciiTheme="majorEastAsia" w:hAnsiTheme="majorEastAsia" w:eastAsiaTheme="majorEastAsia"/>
          <w:b/>
          <w:color w:val="auto"/>
          <w:sz w:val="28"/>
          <w:szCs w:val="28"/>
          <w:highlight w:val="none"/>
        </w:rPr>
        <w:t>其他相关</w:t>
      </w:r>
      <w:r>
        <w:rPr>
          <w:rFonts w:asciiTheme="majorEastAsia" w:hAnsiTheme="majorEastAsia" w:eastAsiaTheme="majorEastAsia"/>
          <w:b/>
          <w:color w:val="auto"/>
          <w:sz w:val="28"/>
          <w:szCs w:val="28"/>
          <w:highlight w:val="none"/>
        </w:rPr>
        <w:t>的</w:t>
      </w:r>
      <w:r>
        <w:rPr>
          <w:rFonts w:hint="eastAsia" w:asciiTheme="majorEastAsia" w:hAnsiTheme="majorEastAsia" w:eastAsiaTheme="majorEastAsia"/>
          <w:b/>
          <w:color w:val="auto"/>
          <w:sz w:val="28"/>
          <w:szCs w:val="28"/>
          <w:highlight w:val="none"/>
        </w:rPr>
        <w:t>资信与业绩资料</w:t>
      </w:r>
    </w:p>
    <w:p>
      <w:pPr>
        <w:tabs>
          <w:tab w:val="left" w:pos="4722"/>
        </w:tabs>
        <w:spacing w:line="300" w:lineRule="auto"/>
        <w:ind w:firstLine="420" w:firstLineChars="200"/>
        <w:rPr>
          <w:rFonts w:asciiTheme="majorEastAsia" w:hAnsiTheme="majorEastAsia" w:eastAsiaTheme="majorEastAsia"/>
          <w:color w:val="auto"/>
          <w:highlight w:val="none"/>
        </w:rPr>
      </w:pPr>
    </w:p>
    <w:p>
      <w:pPr>
        <w:tabs>
          <w:tab w:val="left" w:pos="4722"/>
        </w:tabs>
        <w:spacing w:line="300" w:lineRule="auto"/>
        <w:ind w:firstLine="420" w:firstLineChars="200"/>
        <w:rPr>
          <w:rFonts w:asciiTheme="majorEastAsia" w:hAnsiTheme="majorEastAsia" w:eastAsiaTheme="majorEastAsia"/>
          <w:color w:val="auto"/>
          <w:highlight w:val="none"/>
        </w:rPr>
        <w:sectPr>
          <w:pgSz w:w="11906" w:h="16838"/>
          <w:pgMar w:top="1418" w:right="1418" w:bottom="1418" w:left="1418" w:header="851" w:footer="907" w:gutter="0"/>
          <w:cols w:space="720" w:num="1"/>
          <w:docGrid w:linePitch="312" w:charSpace="0"/>
        </w:sectPr>
      </w:pPr>
      <w:r>
        <w:rPr>
          <w:rFonts w:hint="eastAsia" w:cs="宋体" w:asciiTheme="majorEastAsia" w:hAnsiTheme="majorEastAsia" w:eastAsiaTheme="majorEastAsia"/>
          <w:color w:val="auto"/>
          <w:highlight w:val="none"/>
        </w:rPr>
        <w:t>如有：企业综合实力、</w:t>
      </w:r>
      <w:r>
        <w:rPr>
          <w:rFonts w:hint="eastAsia" w:cs="宋体" w:asciiTheme="majorEastAsia" w:hAnsiTheme="majorEastAsia" w:eastAsiaTheme="majorEastAsia"/>
          <w:color w:val="auto"/>
          <w:highlight w:val="none"/>
          <w:lang w:val="zh-CN"/>
        </w:rPr>
        <w:t>信誉、</w:t>
      </w:r>
      <w:r>
        <w:rPr>
          <w:rFonts w:hint="eastAsia" w:cs="宋体" w:asciiTheme="majorEastAsia" w:hAnsiTheme="majorEastAsia" w:eastAsiaTheme="majorEastAsia"/>
          <w:color w:val="auto"/>
          <w:highlight w:val="none"/>
        </w:rPr>
        <w:t>获奖情况等，投标人自拟表格汇总</w:t>
      </w:r>
    </w:p>
    <w:bookmarkEnd w:id="104"/>
    <w:bookmarkEnd w:id="105"/>
    <w:p>
      <w:pPr>
        <w:pStyle w:val="5"/>
        <w:spacing w:before="0" w:after="0" w:line="360" w:lineRule="auto"/>
        <w:jc w:val="center"/>
        <w:rPr>
          <w:rFonts w:asciiTheme="majorEastAsia" w:hAnsiTheme="majorEastAsia" w:eastAsiaTheme="majorEastAsia"/>
          <w:color w:val="auto"/>
          <w:sz w:val="28"/>
          <w:szCs w:val="28"/>
          <w:highlight w:val="none"/>
        </w:rPr>
      </w:pPr>
      <w:r>
        <w:rPr>
          <w:rFonts w:hint="eastAsia" w:asciiTheme="majorEastAsia" w:hAnsiTheme="majorEastAsia" w:eastAsiaTheme="majorEastAsia"/>
          <w:color w:val="auto"/>
          <w:sz w:val="28"/>
          <w:szCs w:val="28"/>
          <w:highlight w:val="none"/>
        </w:rPr>
        <w:t>九、拟投入本项目的主要技术及管理人员</w:t>
      </w:r>
    </w:p>
    <w:p>
      <w:pPr>
        <w:spacing w:line="360" w:lineRule="auto"/>
        <w:jc w:val="center"/>
        <w:rPr>
          <w:rFonts w:asciiTheme="majorEastAsia" w:hAnsiTheme="majorEastAsia" w:eastAsiaTheme="majorEastAsia"/>
          <w:b/>
          <w:color w:val="auto"/>
          <w:sz w:val="28"/>
          <w:szCs w:val="28"/>
          <w:highlight w:val="none"/>
        </w:rPr>
      </w:pPr>
      <w:r>
        <w:rPr>
          <w:rFonts w:asciiTheme="majorEastAsia" w:hAnsiTheme="majorEastAsia" w:eastAsiaTheme="majorEastAsia"/>
          <w:b/>
          <w:color w:val="auto"/>
          <w:sz w:val="28"/>
          <w:szCs w:val="28"/>
          <w:highlight w:val="none"/>
        </w:rPr>
        <w:t>1、</w:t>
      </w:r>
      <w:r>
        <w:rPr>
          <w:rFonts w:hint="eastAsia" w:asciiTheme="majorEastAsia" w:hAnsiTheme="majorEastAsia" w:eastAsiaTheme="majorEastAsia"/>
          <w:b/>
          <w:color w:val="auto"/>
          <w:sz w:val="28"/>
          <w:szCs w:val="28"/>
          <w:highlight w:val="none"/>
        </w:rPr>
        <w:t>拟投入本项目的主要技术及管理人员资历表</w:t>
      </w:r>
    </w:p>
    <w:tbl>
      <w:tblPr>
        <w:tblStyle w:val="8"/>
        <w:tblW w:w="9334"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01"/>
        <w:gridCol w:w="2876"/>
        <w:gridCol w:w="2511"/>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trPr>
        <w:tc>
          <w:tcPr>
            <w:tcW w:w="817" w:type="dxa"/>
            <w:vAlign w:val="center"/>
          </w:tcPr>
          <w:p>
            <w:pPr>
              <w:snapToGrid w:val="0"/>
              <w:spacing w:line="276" w:lineRule="auto"/>
              <w:jc w:val="center"/>
              <w:rPr>
                <w:rFonts w:cs="Arial" w:asciiTheme="majorEastAsia" w:hAnsiTheme="majorEastAsia" w:eastAsiaTheme="majorEastAsia"/>
                <w:color w:val="auto"/>
                <w:szCs w:val="21"/>
                <w:highlight w:val="none"/>
              </w:rPr>
            </w:pPr>
            <w:r>
              <w:rPr>
                <w:rFonts w:hint="eastAsia" w:cs="Arial" w:asciiTheme="majorEastAsia" w:hAnsiTheme="majorEastAsia" w:eastAsiaTheme="majorEastAsia"/>
                <w:color w:val="auto"/>
                <w:szCs w:val="21"/>
                <w:highlight w:val="none"/>
              </w:rPr>
              <w:t>序号</w:t>
            </w:r>
          </w:p>
        </w:tc>
        <w:tc>
          <w:tcPr>
            <w:tcW w:w="1701" w:type="dxa"/>
            <w:vAlign w:val="center"/>
          </w:tcPr>
          <w:p>
            <w:pPr>
              <w:snapToGrid w:val="0"/>
              <w:spacing w:line="276" w:lineRule="auto"/>
              <w:jc w:val="center"/>
              <w:rPr>
                <w:rFonts w:cs="Arial" w:asciiTheme="majorEastAsia" w:hAnsiTheme="majorEastAsia" w:eastAsiaTheme="majorEastAsia"/>
                <w:color w:val="auto"/>
                <w:szCs w:val="21"/>
                <w:highlight w:val="none"/>
              </w:rPr>
            </w:pPr>
            <w:r>
              <w:rPr>
                <w:rFonts w:hint="eastAsia" w:cs="Arial" w:asciiTheme="majorEastAsia" w:hAnsiTheme="majorEastAsia" w:eastAsiaTheme="majorEastAsia"/>
                <w:color w:val="auto"/>
                <w:szCs w:val="21"/>
                <w:highlight w:val="none"/>
              </w:rPr>
              <w:t>姓名</w:t>
            </w:r>
          </w:p>
        </w:tc>
        <w:tc>
          <w:tcPr>
            <w:tcW w:w="2876" w:type="dxa"/>
            <w:vAlign w:val="center"/>
          </w:tcPr>
          <w:p>
            <w:pPr>
              <w:snapToGrid w:val="0"/>
              <w:spacing w:line="276" w:lineRule="auto"/>
              <w:jc w:val="center"/>
              <w:rPr>
                <w:rFonts w:cs="Arial" w:asciiTheme="majorEastAsia" w:hAnsiTheme="majorEastAsia" w:eastAsiaTheme="majorEastAsia"/>
                <w:color w:val="auto"/>
                <w:szCs w:val="21"/>
                <w:highlight w:val="none"/>
              </w:rPr>
            </w:pPr>
            <w:r>
              <w:rPr>
                <w:rFonts w:hint="eastAsia" w:cs="Arial" w:asciiTheme="majorEastAsia" w:hAnsiTheme="majorEastAsia" w:eastAsiaTheme="majorEastAsia"/>
                <w:color w:val="auto"/>
                <w:szCs w:val="21"/>
                <w:highlight w:val="none"/>
              </w:rPr>
              <w:t>拟在本项目中担任的职务</w:t>
            </w:r>
          </w:p>
        </w:tc>
        <w:tc>
          <w:tcPr>
            <w:tcW w:w="2511" w:type="dxa"/>
            <w:vAlign w:val="center"/>
          </w:tcPr>
          <w:p>
            <w:pPr>
              <w:snapToGrid w:val="0"/>
              <w:spacing w:line="276" w:lineRule="auto"/>
              <w:jc w:val="center"/>
              <w:rPr>
                <w:rFonts w:cs="Arial" w:asciiTheme="majorEastAsia" w:hAnsiTheme="majorEastAsia" w:eastAsiaTheme="majorEastAsia"/>
                <w:color w:val="auto"/>
                <w:szCs w:val="21"/>
                <w:highlight w:val="none"/>
              </w:rPr>
            </w:pPr>
            <w:r>
              <w:rPr>
                <w:rFonts w:hint="eastAsia" w:cs="Arial" w:asciiTheme="majorEastAsia" w:hAnsiTheme="majorEastAsia" w:eastAsiaTheme="majorEastAsia"/>
                <w:color w:val="auto"/>
                <w:szCs w:val="21"/>
                <w:highlight w:val="none"/>
              </w:rPr>
              <w:t>资格证书名称</w:t>
            </w:r>
          </w:p>
        </w:tc>
        <w:tc>
          <w:tcPr>
            <w:tcW w:w="1429" w:type="dxa"/>
            <w:vAlign w:val="center"/>
          </w:tcPr>
          <w:p>
            <w:pPr>
              <w:snapToGrid w:val="0"/>
              <w:spacing w:line="276" w:lineRule="auto"/>
              <w:jc w:val="center"/>
              <w:rPr>
                <w:rFonts w:cs="Arial" w:asciiTheme="majorEastAsia" w:hAnsiTheme="majorEastAsia" w:eastAsiaTheme="majorEastAsia"/>
                <w:color w:val="auto"/>
                <w:szCs w:val="21"/>
                <w:highlight w:val="none"/>
              </w:rPr>
            </w:pPr>
            <w:r>
              <w:rPr>
                <w:rFonts w:hint="eastAsia" w:cs="Arial" w:asciiTheme="majorEastAsia" w:hAnsiTheme="majorEastAsia" w:eastAsiaTheme="majorEastAsia"/>
                <w:color w:val="auto"/>
                <w:szCs w:val="21"/>
                <w:highlight w:val="none"/>
              </w:rPr>
              <w:t>证书</w:t>
            </w:r>
            <w:r>
              <w:rPr>
                <w:rFonts w:cs="Arial" w:asciiTheme="majorEastAsia" w:hAnsiTheme="majorEastAsia" w:eastAsiaTheme="majorEastAsia"/>
                <w:color w:val="auto"/>
                <w:szCs w:val="21"/>
                <w:highlight w:val="none"/>
              </w:rPr>
              <w:t>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w:t>
            </w:r>
          </w:p>
        </w:tc>
        <w:tc>
          <w:tcPr>
            <w:tcW w:w="1701" w:type="dxa"/>
            <w:vAlign w:val="center"/>
          </w:tcPr>
          <w:p>
            <w:pPr>
              <w:jc w:val="center"/>
              <w:rPr>
                <w:rFonts w:asciiTheme="majorEastAsia" w:hAnsiTheme="majorEastAsia" w:eastAsiaTheme="majorEastAsia"/>
                <w:color w:val="auto"/>
                <w:highlight w:val="none"/>
              </w:rPr>
            </w:pPr>
          </w:p>
        </w:tc>
        <w:tc>
          <w:tcPr>
            <w:tcW w:w="2876" w:type="dxa"/>
            <w:vAlign w:val="center"/>
          </w:tcPr>
          <w:p>
            <w:pPr>
              <w:jc w:val="center"/>
              <w:rPr>
                <w:rFonts w:asciiTheme="majorEastAsia" w:hAnsiTheme="majorEastAsia" w:eastAsiaTheme="majorEastAsia"/>
                <w:color w:val="auto"/>
                <w:highlight w:val="none"/>
              </w:rPr>
            </w:pPr>
          </w:p>
        </w:tc>
        <w:tc>
          <w:tcPr>
            <w:tcW w:w="2511" w:type="dxa"/>
            <w:vAlign w:val="center"/>
          </w:tcPr>
          <w:p>
            <w:pPr>
              <w:jc w:val="center"/>
              <w:rPr>
                <w:rFonts w:asciiTheme="majorEastAsia" w:hAnsiTheme="majorEastAsia" w:eastAsiaTheme="majorEastAsia"/>
                <w:color w:val="auto"/>
                <w:highlight w:val="none"/>
              </w:rPr>
            </w:pPr>
          </w:p>
        </w:tc>
        <w:tc>
          <w:tcPr>
            <w:tcW w:w="1429" w:type="dxa"/>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2</w:t>
            </w:r>
          </w:p>
        </w:tc>
        <w:tc>
          <w:tcPr>
            <w:tcW w:w="1701" w:type="dxa"/>
            <w:vAlign w:val="center"/>
          </w:tcPr>
          <w:p>
            <w:pPr>
              <w:jc w:val="center"/>
              <w:rPr>
                <w:rFonts w:asciiTheme="majorEastAsia" w:hAnsiTheme="majorEastAsia" w:eastAsiaTheme="majorEastAsia"/>
                <w:color w:val="auto"/>
                <w:highlight w:val="none"/>
              </w:rPr>
            </w:pPr>
          </w:p>
        </w:tc>
        <w:tc>
          <w:tcPr>
            <w:tcW w:w="2876" w:type="dxa"/>
            <w:vAlign w:val="center"/>
          </w:tcPr>
          <w:p>
            <w:pPr>
              <w:jc w:val="center"/>
              <w:rPr>
                <w:rFonts w:asciiTheme="majorEastAsia" w:hAnsiTheme="majorEastAsia" w:eastAsiaTheme="majorEastAsia"/>
                <w:color w:val="auto"/>
                <w:highlight w:val="none"/>
              </w:rPr>
            </w:pPr>
          </w:p>
        </w:tc>
        <w:tc>
          <w:tcPr>
            <w:tcW w:w="2511" w:type="dxa"/>
            <w:vAlign w:val="center"/>
          </w:tcPr>
          <w:p>
            <w:pPr>
              <w:jc w:val="center"/>
              <w:rPr>
                <w:rFonts w:asciiTheme="majorEastAsia" w:hAnsiTheme="majorEastAsia" w:eastAsiaTheme="majorEastAsia"/>
                <w:color w:val="auto"/>
                <w:highlight w:val="none"/>
              </w:rPr>
            </w:pPr>
          </w:p>
        </w:tc>
        <w:tc>
          <w:tcPr>
            <w:tcW w:w="1429" w:type="dxa"/>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3</w:t>
            </w:r>
          </w:p>
        </w:tc>
        <w:tc>
          <w:tcPr>
            <w:tcW w:w="1701" w:type="dxa"/>
            <w:vAlign w:val="center"/>
          </w:tcPr>
          <w:p>
            <w:pPr>
              <w:jc w:val="center"/>
              <w:rPr>
                <w:rFonts w:asciiTheme="majorEastAsia" w:hAnsiTheme="majorEastAsia" w:eastAsiaTheme="majorEastAsia"/>
                <w:color w:val="auto"/>
                <w:highlight w:val="none"/>
              </w:rPr>
            </w:pPr>
          </w:p>
        </w:tc>
        <w:tc>
          <w:tcPr>
            <w:tcW w:w="2876" w:type="dxa"/>
            <w:vAlign w:val="center"/>
          </w:tcPr>
          <w:p>
            <w:pPr>
              <w:jc w:val="center"/>
              <w:rPr>
                <w:rFonts w:asciiTheme="majorEastAsia" w:hAnsiTheme="majorEastAsia" w:eastAsiaTheme="majorEastAsia"/>
                <w:color w:val="auto"/>
                <w:highlight w:val="none"/>
              </w:rPr>
            </w:pPr>
          </w:p>
        </w:tc>
        <w:tc>
          <w:tcPr>
            <w:tcW w:w="2511" w:type="dxa"/>
            <w:vAlign w:val="center"/>
          </w:tcPr>
          <w:p>
            <w:pPr>
              <w:jc w:val="center"/>
              <w:rPr>
                <w:rFonts w:asciiTheme="majorEastAsia" w:hAnsiTheme="majorEastAsia" w:eastAsiaTheme="majorEastAsia"/>
                <w:color w:val="auto"/>
                <w:highlight w:val="none"/>
              </w:rPr>
            </w:pPr>
          </w:p>
        </w:tc>
        <w:tc>
          <w:tcPr>
            <w:tcW w:w="1429" w:type="dxa"/>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4</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51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142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5</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51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142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6</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51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142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7</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51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142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8</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51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142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9</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51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142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r>
              <w:rPr>
                <w:rFonts w:hint="eastAsia" w:asciiTheme="majorEastAsia" w:hAnsiTheme="majorEastAsia" w:eastAsiaTheme="majorEastAsia"/>
                <w:color w:val="auto"/>
                <w:highlight w:val="none"/>
              </w:rPr>
              <w:t>10</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876"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251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c>
          <w:tcPr>
            <w:tcW w:w="1429"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olor w:val="auto"/>
                <w:highlight w:val="none"/>
              </w:rPr>
            </w:pPr>
          </w:p>
        </w:tc>
      </w:tr>
    </w:tbl>
    <w:p>
      <w:pPr>
        <w:tabs>
          <w:tab w:val="left" w:pos="4722"/>
        </w:tabs>
        <w:spacing w:line="300" w:lineRule="auto"/>
        <w:rPr>
          <w:rFonts w:asciiTheme="majorEastAsia" w:hAnsiTheme="majorEastAsia" w:eastAsiaTheme="majorEastAsia"/>
          <w:color w:val="auto"/>
          <w:szCs w:val="21"/>
          <w:highlight w:val="none"/>
        </w:rPr>
      </w:pPr>
    </w:p>
    <w:p>
      <w:pPr>
        <w:spacing w:line="276" w:lineRule="auto"/>
        <w:ind w:firstLine="420" w:firstLineChars="200"/>
        <w:rPr>
          <w:rFonts w:cs="宋体" w:asciiTheme="majorEastAsia" w:hAnsiTheme="majorEastAsia" w:eastAsiaTheme="majorEastAsia"/>
          <w:color w:val="auto"/>
          <w:szCs w:val="21"/>
          <w:highlight w:val="none"/>
        </w:rPr>
      </w:pPr>
      <w:r>
        <w:rPr>
          <w:rFonts w:hint="eastAsia" w:cs="宋体" w:asciiTheme="majorEastAsia" w:hAnsiTheme="majorEastAsia" w:eastAsiaTheme="majorEastAsia"/>
          <w:color w:val="auto"/>
          <w:szCs w:val="21"/>
          <w:highlight w:val="none"/>
        </w:rPr>
        <w:t>注：</w:t>
      </w:r>
    </w:p>
    <w:p>
      <w:pPr>
        <w:numPr>
          <w:ilvl w:val="0"/>
          <w:numId w:val="2"/>
        </w:numPr>
        <w:spacing w:line="276" w:lineRule="auto"/>
        <w:ind w:left="0" w:firstLine="420" w:firstLineChars="200"/>
        <w:rPr>
          <w:rFonts w:cs="宋体" w:asciiTheme="majorEastAsia" w:hAnsiTheme="majorEastAsia" w:eastAsiaTheme="majorEastAsia"/>
          <w:color w:val="auto"/>
          <w:szCs w:val="21"/>
          <w:highlight w:val="none"/>
        </w:rPr>
      </w:pPr>
      <w:r>
        <w:rPr>
          <w:rFonts w:hint="eastAsia" w:cs="宋体" w:asciiTheme="majorEastAsia" w:hAnsiTheme="majorEastAsia" w:eastAsiaTheme="majorEastAsia"/>
          <w:color w:val="auto"/>
          <w:szCs w:val="21"/>
          <w:highlight w:val="none"/>
        </w:rPr>
        <w:t>本表必须填报项目负责人、技术负责人、设计负责人等。</w:t>
      </w:r>
    </w:p>
    <w:p>
      <w:pPr>
        <w:numPr>
          <w:ilvl w:val="0"/>
          <w:numId w:val="2"/>
        </w:numPr>
        <w:spacing w:line="276" w:lineRule="auto"/>
        <w:ind w:left="0" w:firstLine="420" w:firstLineChars="200"/>
        <w:rPr>
          <w:rFonts w:cs="宋体" w:asciiTheme="majorEastAsia" w:hAnsiTheme="majorEastAsia" w:eastAsiaTheme="majorEastAsia"/>
          <w:color w:val="auto"/>
          <w:szCs w:val="21"/>
          <w:highlight w:val="none"/>
        </w:rPr>
      </w:pPr>
      <w:r>
        <w:rPr>
          <w:rFonts w:hint="eastAsia" w:cs="宋体" w:asciiTheme="majorEastAsia" w:hAnsiTheme="majorEastAsia" w:eastAsiaTheme="majorEastAsia"/>
          <w:color w:val="auto"/>
          <w:szCs w:val="21"/>
          <w:highlight w:val="none"/>
        </w:rPr>
        <w:t>投标人还可根据实际情况填报其他管理人员。</w:t>
      </w:r>
    </w:p>
    <w:p>
      <w:pPr>
        <w:numPr>
          <w:ilvl w:val="0"/>
          <w:numId w:val="2"/>
        </w:numPr>
        <w:spacing w:line="276" w:lineRule="auto"/>
        <w:ind w:left="0" w:firstLine="420" w:firstLineChars="200"/>
        <w:rPr>
          <w:rFonts w:cs="宋体" w:asciiTheme="majorEastAsia" w:hAnsiTheme="majorEastAsia" w:eastAsiaTheme="majorEastAsia"/>
          <w:color w:val="auto"/>
          <w:szCs w:val="21"/>
          <w:highlight w:val="none"/>
        </w:rPr>
      </w:pPr>
      <w:r>
        <w:rPr>
          <w:rFonts w:hint="eastAsia" w:cs="宋体" w:asciiTheme="majorEastAsia" w:hAnsiTheme="majorEastAsia" w:eastAsiaTheme="majorEastAsia"/>
          <w:color w:val="auto"/>
          <w:szCs w:val="21"/>
          <w:highlight w:val="none"/>
        </w:rPr>
        <w:t>本表填报</w:t>
      </w:r>
      <w:r>
        <w:rPr>
          <w:rFonts w:cs="宋体" w:asciiTheme="majorEastAsia" w:hAnsiTheme="majorEastAsia" w:eastAsiaTheme="majorEastAsia"/>
          <w:color w:val="auto"/>
          <w:szCs w:val="21"/>
          <w:highlight w:val="none"/>
        </w:rPr>
        <w:t>人员</w:t>
      </w:r>
      <w:r>
        <w:rPr>
          <w:rFonts w:hint="eastAsia" w:cs="宋体" w:asciiTheme="majorEastAsia" w:hAnsiTheme="majorEastAsia" w:eastAsiaTheme="majorEastAsia"/>
          <w:color w:val="auto"/>
          <w:szCs w:val="21"/>
          <w:highlight w:val="none"/>
        </w:rPr>
        <w:t>所需</w:t>
      </w:r>
      <w:r>
        <w:rPr>
          <w:rFonts w:cs="宋体" w:asciiTheme="majorEastAsia" w:hAnsiTheme="majorEastAsia" w:eastAsiaTheme="majorEastAsia"/>
          <w:color w:val="auto"/>
          <w:szCs w:val="21"/>
          <w:highlight w:val="none"/>
        </w:rPr>
        <w:t>的</w:t>
      </w:r>
      <w:r>
        <w:rPr>
          <w:rFonts w:hint="eastAsia" w:cs="宋体" w:asciiTheme="majorEastAsia" w:hAnsiTheme="majorEastAsia" w:eastAsiaTheme="majorEastAsia"/>
          <w:color w:val="auto"/>
          <w:szCs w:val="21"/>
          <w:highlight w:val="none"/>
        </w:rPr>
        <w:t>全部</w:t>
      </w:r>
      <w:r>
        <w:rPr>
          <w:rFonts w:cs="宋体" w:asciiTheme="majorEastAsia" w:hAnsiTheme="majorEastAsia" w:eastAsiaTheme="majorEastAsia"/>
          <w:color w:val="auto"/>
          <w:szCs w:val="21"/>
          <w:highlight w:val="none"/>
        </w:rPr>
        <w:t>证件资料</w:t>
      </w:r>
      <w:r>
        <w:rPr>
          <w:rFonts w:hint="eastAsia" w:cs="宋体" w:asciiTheme="majorEastAsia" w:hAnsiTheme="majorEastAsia" w:eastAsiaTheme="majorEastAsia"/>
          <w:color w:val="auto"/>
          <w:szCs w:val="21"/>
          <w:highlight w:val="none"/>
        </w:rPr>
        <w:t>复印件</w:t>
      </w:r>
      <w:r>
        <w:rPr>
          <w:rFonts w:cs="宋体" w:asciiTheme="majorEastAsia" w:hAnsiTheme="majorEastAsia" w:eastAsiaTheme="majorEastAsia"/>
          <w:color w:val="auto"/>
          <w:szCs w:val="21"/>
          <w:highlight w:val="none"/>
        </w:rPr>
        <w:t>附于本表后</w:t>
      </w:r>
      <w:r>
        <w:rPr>
          <w:rFonts w:hint="eastAsia" w:cs="宋体" w:asciiTheme="majorEastAsia" w:hAnsiTheme="majorEastAsia" w:eastAsiaTheme="majorEastAsia"/>
          <w:color w:val="auto"/>
          <w:szCs w:val="21"/>
          <w:highlight w:val="none"/>
        </w:rPr>
        <w:t>。</w:t>
      </w:r>
    </w:p>
    <w:p>
      <w:pPr>
        <w:jc w:val="center"/>
        <w:rPr>
          <w:rFonts w:asciiTheme="majorEastAsia" w:hAnsiTheme="majorEastAsia" w:eastAsiaTheme="majorEastAsia"/>
          <w:b/>
          <w:color w:val="auto"/>
          <w:sz w:val="28"/>
          <w:szCs w:val="28"/>
          <w:highlight w:val="none"/>
        </w:rPr>
      </w:pPr>
      <w:bookmarkStart w:id="106" w:name="_Toc300835222"/>
      <w:r>
        <w:rPr>
          <w:rFonts w:asciiTheme="majorEastAsia" w:hAnsiTheme="majorEastAsia" w:eastAsiaTheme="majorEastAsia"/>
          <w:color w:val="auto"/>
          <w:highlight w:val="none"/>
        </w:rPr>
        <w:br w:type="page"/>
      </w:r>
      <w:bookmarkEnd w:id="106"/>
      <w:bookmarkStart w:id="107" w:name="_Toc267491235"/>
      <w:bookmarkStart w:id="108" w:name="_Toc268006240"/>
      <w:bookmarkStart w:id="109" w:name="_Toc276776211"/>
      <w:bookmarkStart w:id="110" w:name="_Toc418385301"/>
      <w:bookmarkStart w:id="111" w:name="_Toc410559522"/>
      <w:bookmarkStart w:id="112" w:name="_Toc360420230"/>
      <w:bookmarkStart w:id="113" w:name="_Toc411736335"/>
      <w:bookmarkStart w:id="114" w:name="_Toc267759906"/>
      <w:bookmarkStart w:id="115" w:name="_Toc411736611"/>
      <w:bookmarkStart w:id="116" w:name="_Toc267747406"/>
      <w:bookmarkStart w:id="117" w:name="_Toc278038505"/>
      <w:bookmarkStart w:id="118" w:name="_Toc457460575"/>
      <w:bookmarkStart w:id="119" w:name="_Toc457478263"/>
      <w:bookmarkStart w:id="120" w:name="_Toc457478149"/>
      <w:bookmarkStart w:id="121" w:name="_Toc457460820"/>
      <w:bookmarkStart w:id="122" w:name="_Toc457460709"/>
      <w:bookmarkStart w:id="123" w:name="_Toc491967680"/>
      <w:r>
        <w:rPr>
          <w:rFonts w:hint="eastAsia" w:asciiTheme="majorEastAsia" w:hAnsiTheme="majorEastAsia" w:eastAsiaTheme="majorEastAsia"/>
          <w:b/>
          <w:color w:val="auto"/>
          <w:sz w:val="28"/>
          <w:szCs w:val="28"/>
          <w:highlight w:val="none"/>
        </w:rPr>
        <w:t>十、拟派本项目的项目负责人确认书</w:t>
      </w:r>
    </w:p>
    <w:p>
      <w:pPr>
        <w:ind w:firstLine="1480" w:firstLineChars="370"/>
        <w:jc w:val="center"/>
        <w:rPr>
          <w:rFonts w:asciiTheme="majorEastAsia" w:hAnsiTheme="majorEastAsia" w:eastAsiaTheme="majorEastAsia"/>
          <w:color w:val="auto"/>
          <w:sz w:val="40"/>
          <w:highlight w:val="none"/>
        </w:rPr>
      </w:pPr>
    </w:p>
    <w:p>
      <w:pPr>
        <w:spacing w:line="480" w:lineRule="auto"/>
        <w:ind w:firstLine="1471" w:firstLineChars="669"/>
        <w:rPr>
          <w:rFonts w:asciiTheme="majorEastAsia" w:hAnsiTheme="majorEastAsia" w:eastAsiaTheme="majorEastAsia"/>
          <w:color w:val="auto"/>
          <w:sz w:val="22"/>
          <w:szCs w:val="30"/>
          <w:highlight w:val="none"/>
        </w:rPr>
      </w:pPr>
    </w:p>
    <w:p>
      <w:pPr>
        <w:spacing w:line="480" w:lineRule="auto"/>
        <w:ind w:firstLine="1471" w:firstLineChars="669"/>
        <w:rPr>
          <w:rFonts w:asciiTheme="majorEastAsia" w:hAnsiTheme="majorEastAsia" w:eastAsiaTheme="majorEastAsia"/>
          <w:color w:val="auto"/>
          <w:spacing w:val="-12"/>
          <w:sz w:val="22"/>
          <w:szCs w:val="30"/>
          <w:highlight w:val="none"/>
        </w:rPr>
      </w:pPr>
      <w:r>
        <w:rPr>
          <w:rFonts w:hint="eastAsia" w:asciiTheme="majorEastAsia" w:hAnsiTheme="majorEastAsia" w:eastAsiaTheme="majorEastAsia"/>
          <w:color w:val="auto"/>
          <w:sz w:val="22"/>
          <w:szCs w:val="30"/>
          <w:highlight w:val="none"/>
        </w:rPr>
        <w:t>本人</w:t>
      </w:r>
      <w:r>
        <w:rPr>
          <w:rFonts w:hint="eastAsia" w:asciiTheme="majorEastAsia" w:hAnsiTheme="majorEastAsia" w:eastAsiaTheme="majorEastAsia"/>
          <w:color w:val="auto"/>
          <w:sz w:val="22"/>
          <w:szCs w:val="30"/>
          <w:highlight w:val="none"/>
          <w:u w:val="single"/>
        </w:rPr>
        <w:t xml:space="preserve">      </w:t>
      </w:r>
      <w:r>
        <w:rPr>
          <w:rFonts w:hint="eastAsia" w:asciiTheme="majorEastAsia" w:hAnsiTheme="majorEastAsia" w:eastAsiaTheme="majorEastAsia"/>
          <w:color w:val="auto"/>
          <w:sz w:val="22"/>
          <w:szCs w:val="30"/>
          <w:highlight w:val="none"/>
        </w:rPr>
        <w:t>，身份证号</w:t>
      </w:r>
      <w:r>
        <w:rPr>
          <w:rFonts w:hint="eastAsia" w:asciiTheme="majorEastAsia" w:hAnsiTheme="majorEastAsia" w:eastAsiaTheme="majorEastAsia"/>
          <w:color w:val="auto"/>
          <w:spacing w:val="-12"/>
          <w:sz w:val="22"/>
          <w:szCs w:val="30"/>
          <w:highlight w:val="none"/>
        </w:rPr>
        <w:t>：</w:t>
      </w:r>
      <w:r>
        <w:rPr>
          <w:rFonts w:hint="eastAsia" w:asciiTheme="majorEastAsia" w:hAnsiTheme="majorEastAsia" w:eastAsiaTheme="majorEastAsia"/>
          <w:color w:val="auto"/>
          <w:spacing w:val="-12"/>
          <w:sz w:val="22"/>
          <w:szCs w:val="30"/>
          <w:highlight w:val="none"/>
          <w:u w:val="single"/>
        </w:rPr>
        <w:t xml:space="preserve">        </w:t>
      </w:r>
      <w:r>
        <w:rPr>
          <w:rFonts w:hint="eastAsia" w:asciiTheme="majorEastAsia" w:hAnsiTheme="majorEastAsia" w:eastAsiaTheme="majorEastAsia"/>
          <w:color w:val="auto"/>
          <w:spacing w:val="-12"/>
          <w:sz w:val="22"/>
          <w:szCs w:val="30"/>
          <w:highlight w:val="none"/>
        </w:rPr>
        <w:t>专业：</w:t>
      </w:r>
      <w:r>
        <w:rPr>
          <w:rFonts w:hint="eastAsia" w:asciiTheme="majorEastAsia" w:hAnsiTheme="majorEastAsia" w:eastAsiaTheme="majorEastAsia"/>
          <w:color w:val="auto"/>
          <w:spacing w:val="-12"/>
          <w:sz w:val="22"/>
          <w:szCs w:val="30"/>
          <w:highlight w:val="none"/>
          <w:u w:val="single"/>
        </w:rPr>
        <w:t xml:space="preserve">      </w:t>
      </w:r>
      <w:r>
        <w:rPr>
          <w:rFonts w:hint="eastAsia" w:asciiTheme="majorEastAsia" w:hAnsiTheme="majorEastAsia" w:eastAsiaTheme="majorEastAsia"/>
          <w:color w:val="auto"/>
          <w:spacing w:val="-12"/>
          <w:sz w:val="22"/>
          <w:szCs w:val="30"/>
          <w:highlight w:val="none"/>
        </w:rPr>
        <w:t>，证号：</w:t>
      </w:r>
      <w:r>
        <w:rPr>
          <w:rFonts w:hint="eastAsia" w:asciiTheme="majorEastAsia" w:hAnsiTheme="majorEastAsia" w:eastAsiaTheme="majorEastAsia"/>
          <w:color w:val="auto"/>
          <w:spacing w:val="-12"/>
          <w:sz w:val="22"/>
          <w:szCs w:val="30"/>
          <w:highlight w:val="none"/>
          <w:u w:val="single"/>
        </w:rPr>
        <w:t xml:space="preserve">          </w:t>
      </w:r>
      <w:r>
        <w:rPr>
          <w:rFonts w:hint="eastAsia" w:asciiTheme="majorEastAsia" w:hAnsiTheme="majorEastAsia" w:eastAsiaTheme="majorEastAsia"/>
          <w:color w:val="auto"/>
          <w:spacing w:val="-12"/>
          <w:sz w:val="22"/>
          <w:szCs w:val="30"/>
          <w:highlight w:val="none"/>
        </w:rPr>
        <w:t xml:space="preserve">。 </w:t>
      </w:r>
    </w:p>
    <w:p>
      <w:pPr>
        <w:spacing w:line="480" w:lineRule="auto"/>
        <w:ind w:firstLine="725" w:firstLineChars="370"/>
        <w:rPr>
          <w:rFonts w:asciiTheme="majorEastAsia" w:hAnsiTheme="majorEastAsia" w:eastAsiaTheme="majorEastAsia"/>
          <w:color w:val="auto"/>
          <w:spacing w:val="-12"/>
          <w:sz w:val="22"/>
          <w:szCs w:val="30"/>
          <w:highlight w:val="none"/>
        </w:rPr>
      </w:pPr>
      <w:r>
        <w:rPr>
          <w:rFonts w:hint="eastAsia" w:asciiTheme="majorEastAsia" w:hAnsiTheme="majorEastAsia" w:eastAsiaTheme="majorEastAsia"/>
          <w:color w:val="auto"/>
          <w:spacing w:val="-12"/>
          <w:sz w:val="22"/>
          <w:szCs w:val="30"/>
          <w:highlight w:val="none"/>
        </w:rPr>
        <w:t>拟派为本项目的项目负责人，符合本项目招标文件要求的资格要求。</w:t>
      </w: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spacing w:line="480" w:lineRule="auto"/>
        <w:ind w:firstLine="3865" w:firstLineChars="1972"/>
        <w:rPr>
          <w:rFonts w:asciiTheme="majorEastAsia" w:hAnsiTheme="majorEastAsia" w:eastAsiaTheme="majorEastAsia"/>
          <w:color w:val="auto"/>
          <w:spacing w:val="-12"/>
          <w:sz w:val="22"/>
          <w:szCs w:val="30"/>
          <w:highlight w:val="none"/>
          <w:u w:val="single"/>
        </w:rPr>
      </w:pPr>
      <w:r>
        <w:rPr>
          <w:rFonts w:hint="eastAsia" w:asciiTheme="majorEastAsia" w:hAnsiTheme="majorEastAsia" w:eastAsiaTheme="majorEastAsia"/>
          <w:color w:val="auto"/>
          <w:spacing w:val="-12"/>
          <w:sz w:val="22"/>
          <w:szCs w:val="30"/>
          <w:highlight w:val="none"/>
        </w:rPr>
        <w:t xml:space="preserve">   单 位 名 称：（盖章）</w:t>
      </w:r>
    </w:p>
    <w:p>
      <w:pPr>
        <w:spacing w:before="66" w:line="480" w:lineRule="auto"/>
        <w:ind w:firstLine="4118" w:firstLineChars="1872"/>
        <w:rPr>
          <w:rFonts w:asciiTheme="majorEastAsia" w:hAnsiTheme="majorEastAsia" w:eastAsiaTheme="majorEastAsia"/>
          <w:color w:val="auto"/>
          <w:sz w:val="22"/>
          <w:szCs w:val="30"/>
          <w:highlight w:val="none"/>
        </w:rPr>
      </w:pPr>
      <w:r>
        <w:rPr>
          <w:rFonts w:hint="eastAsia" w:asciiTheme="majorEastAsia" w:hAnsiTheme="majorEastAsia" w:eastAsiaTheme="majorEastAsia"/>
          <w:color w:val="auto"/>
          <w:sz w:val="22"/>
          <w:szCs w:val="30"/>
          <w:highlight w:val="none"/>
        </w:rPr>
        <w:t xml:space="preserve">项目负责人：（签字） </w:t>
      </w:r>
    </w:p>
    <w:p>
      <w:pPr>
        <w:spacing w:line="480" w:lineRule="auto"/>
        <w:ind w:firstLine="4118" w:firstLineChars="1872"/>
        <w:rPr>
          <w:rFonts w:asciiTheme="majorEastAsia" w:hAnsiTheme="majorEastAsia" w:eastAsiaTheme="majorEastAsia"/>
          <w:color w:val="auto"/>
          <w:sz w:val="22"/>
          <w:szCs w:val="30"/>
          <w:highlight w:val="none"/>
        </w:rPr>
      </w:pPr>
      <w:r>
        <w:rPr>
          <w:rFonts w:hint="eastAsia" w:asciiTheme="majorEastAsia" w:hAnsiTheme="majorEastAsia" w:eastAsiaTheme="majorEastAsia"/>
          <w:color w:val="auto"/>
          <w:sz w:val="22"/>
          <w:szCs w:val="30"/>
          <w:highlight w:val="none"/>
        </w:rPr>
        <w:t>日 期 ：   年   月   日</w:t>
      </w:r>
    </w:p>
    <w:p>
      <w:pPr>
        <w:jc w:val="center"/>
        <w:rPr>
          <w:rFonts w:asciiTheme="majorEastAsia" w:hAnsiTheme="majorEastAsia" w:eastAsiaTheme="majorEastAsia"/>
          <w:b/>
          <w:color w:val="auto"/>
          <w:sz w:val="28"/>
          <w:szCs w:val="28"/>
          <w:highlight w:val="none"/>
        </w:rPr>
      </w:pPr>
      <w:r>
        <w:rPr>
          <w:rFonts w:asciiTheme="majorEastAsia" w:hAnsiTheme="majorEastAsia" w:eastAsiaTheme="majorEastAsia"/>
          <w:color w:val="auto"/>
          <w:sz w:val="22"/>
          <w:szCs w:val="30"/>
          <w:highlight w:val="none"/>
        </w:rPr>
        <w:br w:type="page"/>
      </w:r>
      <w:r>
        <w:rPr>
          <w:rFonts w:hint="eastAsia" w:asciiTheme="majorEastAsia" w:hAnsiTheme="majorEastAsia" w:eastAsiaTheme="majorEastAsia"/>
          <w:b/>
          <w:color w:val="auto"/>
          <w:sz w:val="28"/>
          <w:szCs w:val="28"/>
          <w:highlight w:val="none"/>
        </w:rPr>
        <w:t>十一、拟派本项目的技术负责人确认书</w:t>
      </w:r>
    </w:p>
    <w:p>
      <w:pPr>
        <w:ind w:firstLine="1260" w:firstLineChars="315"/>
        <w:jc w:val="center"/>
        <w:rPr>
          <w:rFonts w:asciiTheme="majorEastAsia" w:hAnsiTheme="majorEastAsia" w:eastAsiaTheme="majorEastAsia"/>
          <w:color w:val="auto"/>
          <w:sz w:val="40"/>
          <w:highlight w:val="none"/>
        </w:rPr>
      </w:pPr>
    </w:p>
    <w:p>
      <w:pPr>
        <w:spacing w:line="480" w:lineRule="auto"/>
        <w:ind w:firstLine="1058" w:firstLineChars="481"/>
        <w:rPr>
          <w:rFonts w:asciiTheme="majorEastAsia" w:hAnsiTheme="majorEastAsia" w:eastAsiaTheme="majorEastAsia"/>
          <w:color w:val="auto"/>
          <w:spacing w:val="-12"/>
          <w:sz w:val="22"/>
          <w:szCs w:val="30"/>
          <w:highlight w:val="none"/>
        </w:rPr>
      </w:pPr>
      <w:r>
        <w:rPr>
          <w:rFonts w:hint="eastAsia" w:asciiTheme="majorEastAsia" w:hAnsiTheme="majorEastAsia" w:eastAsiaTheme="majorEastAsia"/>
          <w:color w:val="auto"/>
          <w:sz w:val="22"/>
          <w:szCs w:val="30"/>
          <w:highlight w:val="none"/>
        </w:rPr>
        <w:t>本人</w:t>
      </w:r>
      <w:r>
        <w:rPr>
          <w:rFonts w:hint="eastAsia" w:asciiTheme="majorEastAsia" w:hAnsiTheme="majorEastAsia" w:eastAsiaTheme="majorEastAsia"/>
          <w:color w:val="auto"/>
          <w:sz w:val="22"/>
          <w:szCs w:val="30"/>
          <w:highlight w:val="none"/>
          <w:u w:val="single"/>
        </w:rPr>
        <w:t xml:space="preserve">   </w:t>
      </w:r>
      <w:r>
        <w:rPr>
          <w:rFonts w:hint="eastAsia" w:asciiTheme="majorEastAsia" w:hAnsiTheme="majorEastAsia" w:eastAsiaTheme="majorEastAsia"/>
          <w:color w:val="auto"/>
          <w:sz w:val="22"/>
          <w:szCs w:val="30"/>
          <w:highlight w:val="none"/>
        </w:rPr>
        <w:t>，身份证号</w:t>
      </w:r>
      <w:r>
        <w:rPr>
          <w:rFonts w:hint="eastAsia" w:asciiTheme="majorEastAsia" w:hAnsiTheme="majorEastAsia" w:eastAsiaTheme="majorEastAsia"/>
          <w:color w:val="auto"/>
          <w:spacing w:val="-12"/>
          <w:sz w:val="22"/>
          <w:szCs w:val="30"/>
          <w:highlight w:val="none"/>
        </w:rPr>
        <w:t>：</w:t>
      </w:r>
      <w:r>
        <w:rPr>
          <w:rFonts w:hint="eastAsia" w:asciiTheme="majorEastAsia" w:hAnsiTheme="majorEastAsia" w:eastAsiaTheme="majorEastAsia"/>
          <w:color w:val="auto"/>
          <w:spacing w:val="-12"/>
          <w:sz w:val="22"/>
          <w:szCs w:val="30"/>
          <w:highlight w:val="none"/>
          <w:u w:val="single"/>
        </w:rPr>
        <w:t xml:space="preserve">         </w:t>
      </w:r>
      <w:r>
        <w:rPr>
          <w:rFonts w:hint="eastAsia" w:asciiTheme="majorEastAsia" w:hAnsiTheme="majorEastAsia" w:eastAsiaTheme="majorEastAsia"/>
          <w:color w:val="auto"/>
          <w:spacing w:val="-12"/>
          <w:sz w:val="22"/>
          <w:szCs w:val="30"/>
          <w:highlight w:val="none"/>
        </w:rPr>
        <w:t>专业：</w:t>
      </w:r>
      <w:r>
        <w:rPr>
          <w:rFonts w:hint="eastAsia" w:asciiTheme="majorEastAsia" w:hAnsiTheme="majorEastAsia" w:eastAsiaTheme="majorEastAsia"/>
          <w:color w:val="auto"/>
          <w:spacing w:val="-12"/>
          <w:sz w:val="22"/>
          <w:szCs w:val="30"/>
          <w:highlight w:val="none"/>
          <w:u w:val="single"/>
        </w:rPr>
        <w:t xml:space="preserve">           </w:t>
      </w:r>
      <w:r>
        <w:rPr>
          <w:rFonts w:hint="eastAsia" w:asciiTheme="majorEastAsia" w:hAnsiTheme="majorEastAsia" w:eastAsiaTheme="majorEastAsia"/>
          <w:color w:val="auto"/>
          <w:spacing w:val="-12"/>
          <w:sz w:val="22"/>
          <w:szCs w:val="30"/>
          <w:highlight w:val="none"/>
        </w:rPr>
        <w:t>，证号：</w:t>
      </w:r>
      <w:r>
        <w:rPr>
          <w:rFonts w:hint="eastAsia" w:asciiTheme="majorEastAsia" w:hAnsiTheme="majorEastAsia" w:eastAsiaTheme="majorEastAsia"/>
          <w:color w:val="auto"/>
          <w:spacing w:val="-12"/>
          <w:sz w:val="22"/>
          <w:szCs w:val="30"/>
          <w:highlight w:val="none"/>
          <w:u w:val="single"/>
        </w:rPr>
        <w:t xml:space="preserve">              </w:t>
      </w:r>
      <w:r>
        <w:rPr>
          <w:rFonts w:hint="eastAsia" w:asciiTheme="majorEastAsia" w:hAnsiTheme="majorEastAsia" w:eastAsiaTheme="majorEastAsia"/>
          <w:color w:val="auto"/>
          <w:spacing w:val="-12"/>
          <w:sz w:val="22"/>
          <w:szCs w:val="30"/>
          <w:highlight w:val="none"/>
        </w:rPr>
        <w:t>。</w:t>
      </w:r>
    </w:p>
    <w:p>
      <w:pPr>
        <w:spacing w:line="480" w:lineRule="auto"/>
        <w:ind w:firstLine="617" w:firstLineChars="315"/>
        <w:rPr>
          <w:rFonts w:asciiTheme="majorEastAsia" w:hAnsiTheme="majorEastAsia" w:eastAsiaTheme="majorEastAsia"/>
          <w:color w:val="auto"/>
          <w:spacing w:val="-12"/>
          <w:sz w:val="22"/>
          <w:szCs w:val="30"/>
          <w:highlight w:val="none"/>
        </w:rPr>
      </w:pPr>
      <w:r>
        <w:rPr>
          <w:rFonts w:hint="eastAsia" w:asciiTheme="majorEastAsia" w:hAnsiTheme="majorEastAsia" w:eastAsiaTheme="majorEastAsia"/>
          <w:color w:val="auto"/>
          <w:spacing w:val="-12"/>
          <w:sz w:val="22"/>
          <w:szCs w:val="30"/>
          <w:highlight w:val="none"/>
        </w:rPr>
        <w:t>拟派为本项目的技术负责人，符合本项目招标文件要求的资格要求。</w:t>
      </w: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rPr>
          <w:rFonts w:asciiTheme="majorEastAsia" w:hAnsiTheme="majorEastAsia" w:eastAsiaTheme="majorEastAsia"/>
          <w:color w:val="auto"/>
          <w:spacing w:val="-12"/>
          <w:sz w:val="22"/>
          <w:highlight w:val="none"/>
        </w:rPr>
      </w:pPr>
    </w:p>
    <w:p>
      <w:pPr>
        <w:spacing w:line="480" w:lineRule="auto"/>
        <w:ind w:firstLine="3865" w:firstLineChars="1972"/>
        <w:rPr>
          <w:rFonts w:asciiTheme="majorEastAsia" w:hAnsiTheme="majorEastAsia" w:eastAsiaTheme="majorEastAsia"/>
          <w:color w:val="auto"/>
          <w:spacing w:val="-12"/>
          <w:sz w:val="22"/>
          <w:szCs w:val="30"/>
          <w:highlight w:val="none"/>
          <w:u w:val="single"/>
        </w:rPr>
      </w:pPr>
      <w:r>
        <w:rPr>
          <w:rFonts w:hint="eastAsia" w:asciiTheme="majorEastAsia" w:hAnsiTheme="majorEastAsia" w:eastAsiaTheme="majorEastAsia"/>
          <w:color w:val="auto"/>
          <w:spacing w:val="-12"/>
          <w:sz w:val="22"/>
          <w:szCs w:val="30"/>
          <w:highlight w:val="none"/>
        </w:rPr>
        <w:t xml:space="preserve">   单 位 名 称：（盖章）</w:t>
      </w:r>
    </w:p>
    <w:p>
      <w:pPr>
        <w:spacing w:before="66" w:line="480" w:lineRule="auto"/>
        <w:ind w:firstLine="4118" w:firstLineChars="1872"/>
        <w:rPr>
          <w:rFonts w:asciiTheme="majorEastAsia" w:hAnsiTheme="majorEastAsia" w:eastAsiaTheme="majorEastAsia"/>
          <w:color w:val="auto"/>
          <w:sz w:val="22"/>
          <w:szCs w:val="30"/>
          <w:highlight w:val="none"/>
        </w:rPr>
      </w:pPr>
      <w:r>
        <w:rPr>
          <w:rFonts w:hint="eastAsia" w:asciiTheme="majorEastAsia" w:hAnsiTheme="majorEastAsia" w:eastAsiaTheme="majorEastAsia"/>
          <w:color w:val="auto"/>
          <w:sz w:val="22"/>
          <w:szCs w:val="30"/>
          <w:highlight w:val="none"/>
        </w:rPr>
        <w:t xml:space="preserve">项目技术负责人：（签字） </w:t>
      </w:r>
    </w:p>
    <w:p>
      <w:pPr>
        <w:spacing w:line="480" w:lineRule="auto"/>
        <w:ind w:firstLine="4118" w:firstLineChars="1872"/>
        <w:rPr>
          <w:rFonts w:asciiTheme="majorEastAsia" w:hAnsiTheme="majorEastAsia" w:eastAsiaTheme="majorEastAsia"/>
          <w:color w:val="auto"/>
          <w:sz w:val="22"/>
          <w:szCs w:val="30"/>
          <w:highlight w:val="none"/>
        </w:rPr>
      </w:pPr>
      <w:r>
        <w:rPr>
          <w:rFonts w:hint="eastAsia" w:asciiTheme="majorEastAsia" w:hAnsiTheme="majorEastAsia" w:eastAsiaTheme="majorEastAsia"/>
          <w:color w:val="auto"/>
          <w:sz w:val="22"/>
          <w:szCs w:val="30"/>
          <w:highlight w:val="none"/>
        </w:rPr>
        <w:t>日 期 ：    年   月   日</w:t>
      </w:r>
    </w:p>
    <w:p>
      <w:pPr>
        <w:pStyle w:val="3"/>
        <w:rPr>
          <w:rFonts w:asciiTheme="majorEastAsia" w:hAnsiTheme="majorEastAsia" w:eastAsiaTheme="majorEastAsia"/>
          <w:color w:val="auto"/>
          <w:highlight w:val="none"/>
          <w:lang w:eastAsia="zh-CN"/>
        </w:rPr>
      </w:pPr>
      <w:r>
        <w:rPr>
          <w:rFonts w:asciiTheme="majorEastAsia" w:hAnsiTheme="majorEastAsia" w:eastAsiaTheme="majorEastAsia"/>
          <w:color w:val="auto"/>
          <w:highlight w:val="none"/>
          <w:lang w:eastAsia="zh-CN"/>
        </w:rPr>
        <w:br w:type="page"/>
      </w:r>
    </w:p>
    <w:p>
      <w:pPr>
        <w:pStyle w:val="5"/>
        <w:jc w:val="center"/>
        <w:rPr>
          <w:rFonts w:cs="宋体" w:asciiTheme="majorEastAsia" w:hAnsiTheme="majorEastAsia" w:eastAsiaTheme="majorEastAsia"/>
          <w:color w:val="auto"/>
          <w:highlight w:val="none"/>
        </w:rPr>
      </w:pPr>
      <w:r>
        <w:rPr>
          <w:rFonts w:hint="eastAsia" w:cs="宋体" w:asciiTheme="majorEastAsia" w:hAnsiTheme="majorEastAsia" w:eastAsiaTheme="majorEastAsia"/>
          <w:color w:val="auto"/>
          <w:highlight w:val="none"/>
        </w:rPr>
        <w:t>十二、支付招标代理费承诺书</w:t>
      </w:r>
    </w:p>
    <w:p>
      <w:pPr>
        <w:spacing w:line="360" w:lineRule="auto"/>
        <w:rPr>
          <w:rFonts w:asciiTheme="majorEastAsia" w:hAnsiTheme="majorEastAsia" w:eastAsiaTheme="majorEastAsia"/>
          <w:color w:val="auto"/>
          <w:sz w:val="22"/>
          <w:szCs w:val="21"/>
          <w:highlight w:val="none"/>
          <w:u w:val="single"/>
        </w:rPr>
      </w:pPr>
      <w:r>
        <w:rPr>
          <w:rFonts w:asciiTheme="majorEastAsia" w:hAnsiTheme="majorEastAsia" w:eastAsiaTheme="majorEastAsia"/>
          <w:color w:val="auto"/>
          <w:sz w:val="22"/>
          <w:szCs w:val="21"/>
          <w:highlight w:val="none"/>
        </w:rPr>
        <w:t>致：</w:t>
      </w:r>
      <w:r>
        <w:rPr>
          <w:rFonts w:hint="eastAsia" w:asciiTheme="majorEastAsia" w:hAnsiTheme="majorEastAsia" w:eastAsiaTheme="majorEastAsia"/>
          <w:color w:val="auto"/>
          <w:sz w:val="22"/>
          <w:szCs w:val="21"/>
          <w:highlight w:val="none"/>
          <w:u w:val="single"/>
        </w:rPr>
        <w:t xml:space="preserve">              (招标人)</w:t>
      </w:r>
    </w:p>
    <w:p>
      <w:pPr>
        <w:spacing w:line="360" w:lineRule="auto"/>
        <w:ind w:firstLine="440" w:firstLineChars="200"/>
        <w:rPr>
          <w:rFonts w:asciiTheme="majorEastAsia" w:hAnsiTheme="majorEastAsia" w:eastAsiaTheme="majorEastAsia"/>
          <w:color w:val="auto"/>
          <w:sz w:val="22"/>
          <w:szCs w:val="21"/>
          <w:highlight w:val="none"/>
          <w:u w:val="single"/>
        </w:rPr>
      </w:pPr>
      <w:r>
        <w:rPr>
          <w:rFonts w:hint="eastAsia" w:asciiTheme="majorEastAsia" w:hAnsiTheme="majorEastAsia" w:eastAsiaTheme="majorEastAsia"/>
          <w:color w:val="auto"/>
          <w:sz w:val="22"/>
          <w:szCs w:val="21"/>
          <w:highlight w:val="none"/>
          <w:u w:val="single"/>
        </w:rPr>
        <w:t xml:space="preserve">          （招标代理机构） </w:t>
      </w:r>
    </w:p>
    <w:p>
      <w:pPr>
        <w:spacing w:line="360" w:lineRule="auto"/>
        <w:rPr>
          <w:rFonts w:asciiTheme="majorEastAsia" w:hAnsiTheme="majorEastAsia" w:eastAsiaTheme="majorEastAsia"/>
          <w:color w:val="auto"/>
          <w:sz w:val="22"/>
          <w:szCs w:val="21"/>
          <w:highlight w:val="none"/>
        </w:rPr>
      </w:pPr>
    </w:p>
    <w:p>
      <w:pPr>
        <w:autoSpaceDE w:val="0"/>
        <w:autoSpaceDN w:val="0"/>
        <w:adjustRightInd w:val="0"/>
        <w:spacing w:line="480" w:lineRule="auto"/>
        <w:ind w:firstLine="440" w:firstLineChars="200"/>
        <w:rPr>
          <w:rFonts w:asciiTheme="majorEastAsia" w:hAnsiTheme="majorEastAsia" w:eastAsiaTheme="majorEastAsia"/>
          <w:color w:val="auto"/>
          <w:sz w:val="22"/>
          <w:szCs w:val="21"/>
          <w:highlight w:val="none"/>
        </w:rPr>
      </w:pPr>
      <w:r>
        <w:rPr>
          <w:rFonts w:hint="eastAsia" w:asciiTheme="majorEastAsia" w:hAnsiTheme="majorEastAsia" w:eastAsiaTheme="majorEastAsia"/>
          <w:color w:val="auto"/>
          <w:sz w:val="22"/>
          <w:szCs w:val="21"/>
          <w:highlight w:val="none"/>
        </w:rPr>
        <w:t>我司在投标前已经自行考虑风险、所需费用和自身利润，按招标文件规定及招标代理费的约定，承诺如下：</w:t>
      </w:r>
    </w:p>
    <w:p>
      <w:pPr>
        <w:autoSpaceDE w:val="0"/>
        <w:autoSpaceDN w:val="0"/>
        <w:adjustRightInd w:val="0"/>
        <w:spacing w:line="480" w:lineRule="auto"/>
        <w:ind w:firstLine="440" w:firstLineChars="200"/>
        <w:rPr>
          <w:rFonts w:asciiTheme="majorEastAsia" w:hAnsiTheme="majorEastAsia" w:eastAsiaTheme="majorEastAsia"/>
          <w:color w:val="auto"/>
          <w:sz w:val="22"/>
          <w:szCs w:val="21"/>
          <w:highlight w:val="none"/>
        </w:rPr>
      </w:pPr>
      <w:r>
        <w:rPr>
          <w:rFonts w:hint="eastAsia" w:asciiTheme="majorEastAsia" w:hAnsiTheme="majorEastAsia" w:eastAsiaTheme="majorEastAsia"/>
          <w:color w:val="auto"/>
          <w:sz w:val="22"/>
          <w:szCs w:val="21"/>
          <w:highlight w:val="none"/>
        </w:rPr>
        <w:t xml:space="preserve">  如若我司在</w:t>
      </w:r>
      <w:r>
        <w:rPr>
          <w:rFonts w:hint="eastAsia" w:asciiTheme="majorEastAsia" w:hAnsiTheme="majorEastAsia" w:eastAsiaTheme="majorEastAsia"/>
          <w:color w:val="auto"/>
          <w:sz w:val="22"/>
          <w:szCs w:val="21"/>
          <w:highlight w:val="none"/>
          <w:u w:val="single"/>
        </w:rPr>
        <w:t xml:space="preserve"> </w:t>
      </w:r>
      <w:r>
        <w:rPr>
          <w:rFonts w:hint="eastAsia" w:asciiTheme="majorEastAsia" w:hAnsiTheme="majorEastAsia" w:eastAsiaTheme="majorEastAsia"/>
          <w:color w:val="auto"/>
          <w:sz w:val="22"/>
          <w:szCs w:val="21"/>
          <w:highlight w:val="none"/>
          <w:u w:val="single"/>
          <w:lang w:val="zh-TW"/>
        </w:rPr>
        <w:t>2021年度云浮市郁南县平台镇万洞村垦造水田项目设计施工总承包（第二次）</w:t>
      </w:r>
      <w:r>
        <w:rPr>
          <w:rFonts w:hint="eastAsia" w:asciiTheme="majorEastAsia" w:hAnsiTheme="majorEastAsia" w:eastAsiaTheme="majorEastAsia"/>
          <w:color w:val="auto"/>
          <w:sz w:val="22"/>
          <w:szCs w:val="21"/>
          <w:highlight w:val="none"/>
        </w:rPr>
        <w:t>公开招标成为中标人，我司按招标文件规定及招标代理费的约定保证在中标（牵头人）在接收中标通知书时，向招标代理机构（即广东明诚工程管理有限公司）缴纳招标代理服务费。</w:t>
      </w:r>
    </w:p>
    <w:p>
      <w:pPr>
        <w:autoSpaceDE w:val="0"/>
        <w:autoSpaceDN w:val="0"/>
        <w:adjustRightInd w:val="0"/>
        <w:spacing w:line="480" w:lineRule="auto"/>
        <w:ind w:firstLine="440" w:firstLineChars="200"/>
        <w:rPr>
          <w:rFonts w:asciiTheme="majorEastAsia" w:hAnsiTheme="majorEastAsia" w:eastAsiaTheme="majorEastAsia"/>
          <w:color w:val="auto"/>
          <w:sz w:val="22"/>
          <w:szCs w:val="21"/>
          <w:highlight w:val="none"/>
        </w:rPr>
      </w:pPr>
      <w:r>
        <w:rPr>
          <w:rFonts w:hint="eastAsia" w:asciiTheme="majorEastAsia" w:hAnsiTheme="majorEastAsia" w:eastAsiaTheme="majorEastAsia"/>
          <w:color w:val="auto"/>
          <w:sz w:val="22"/>
          <w:szCs w:val="21"/>
          <w:highlight w:val="none"/>
        </w:rPr>
        <w:t> </w:t>
      </w:r>
    </w:p>
    <w:p>
      <w:pPr>
        <w:autoSpaceDE w:val="0"/>
        <w:autoSpaceDN w:val="0"/>
        <w:adjustRightInd w:val="0"/>
        <w:spacing w:line="480" w:lineRule="auto"/>
        <w:ind w:firstLine="440" w:firstLineChars="200"/>
        <w:rPr>
          <w:rFonts w:asciiTheme="majorEastAsia" w:hAnsiTheme="majorEastAsia" w:eastAsiaTheme="majorEastAsia"/>
          <w:color w:val="auto"/>
          <w:sz w:val="22"/>
          <w:szCs w:val="21"/>
          <w:highlight w:val="none"/>
        </w:rPr>
      </w:pPr>
      <w:r>
        <w:rPr>
          <w:rFonts w:hint="eastAsia" w:asciiTheme="majorEastAsia" w:hAnsiTheme="majorEastAsia" w:eastAsiaTheme="majorEastAsia"/>
          <w:color w:val="auto"/>
          <w:sz w:val="22"/>
          <w:szCs w:val="21"/>
          <w:highlight w:val="none"/>
        </w:rPr>
        <w:t xml:space="preserve">  特此承诺和约定！</w:t>
      </w:r>
    </w:p>
    <w:p>
      <w:pPr>
        <w:autoSpaceDE w:val="0"/>
        <w:autoSpaceDN w:val="0"/>
        <w:adjustRightInd w:val="0"/>
        <w:spacing w:line="480" w:lineRule="auto"/>
        <w:ind w:firstLine="420" w:firstLineChars="200"/>
        <w:rPr>
          <w:rFonts w:asciiTheme="majorEastAsia" w:hAnsiTheme="majorEastAsia" w:eastAsiaTheme="majorEastAsia"/>
          <w:color w:val="auto"/>
          <w:highlight w:val="none"/>
        </w:rPr>
      </w:pPr>
    </w:p>
    <w:p>
      <w:pPr>
        <w:autoSpaceDE w:val="0"/>
        <w:autoSpaceDN w:val="0"/>
        <w:adjustRightInd w:val="0"/>
        <w:ind w:firstLine="420" w:firstLineChars="200"/>
        <w:rPr>
          <w:rFonts w:asciiTheme="majorEastAsia" w:hAnsiTheme="majorEastAsia" w:eastAsiaTheme="majorEastAsia"/>
          <w:color w:val="auto"/>
          <w:highlight w:val="none"/>
        </w:rPr>
      </w:pPr>
    </w:p>
    <w:p>
      <w:pPr>
        <w:autoSpaceDE w:val="0"/>
        <w:autoSpaceDN w:val="0"/>
        <w:adjustRightInd w:val="0"/>
        <w:ind w:firstLine="420" w:firstLineChars="200"/>
        <w:rPr>
          <w:rFonts w:asciiTheme="majorEastAsia" w:hAnsiTheme="majorEastAsia" w:eastAsiaTheme="majorEastAsia"/>
          <w:color w:val="auto"/>
          <w:highlight w:val="none"/>
        </w:rPr>
      </w:pPr>
    </w:p>
    <w:p>
      <w:pPr>
        <w:autoSpaceDE w:val="0"/>
        <w:autoSpaceDN w:val="0"/>
        <w:adjustRightInd w:val="0"/>
        <w:ind w:firstLine="420" w:firstLineChars="200"/>
        <w:rPr>
          <w:rFonts w:asciiTheme="majorEastAsia" w:hAnsiTheme="majorEastAsia" w:eastAsiaTheme="majorEastAsia"/>
          <w:color w:val="auto"/>
          <w:highlight w:val="none"/>
        </w:rPr>
      </w:pPr>
    </w:p>
    <w:p>
      <w:pPr>
        <w:autoSpaceDE w:val="0"/>
        <w:autoSpaceDN w:val="0"/>
        <w:adjustRightInd w:val="0"/>
        <w:ind w:firstLine="420" w:firstLineChars="200"/>
        <w:rPr>
          <w:rFonts w:asciiTheme="majorEastAsia" w:hAnsiTheme="majorEastAsia" w:eastAsiaTheme="majorEastAsia"/>
          <w:color w:val="auto"/>
          <w:highlight w:val="none"/>
        </w:rPr>
      </w:pPr>
    </w:p>
    <w:p>
      <w:pPr>
        <w:autoSpaceDE w:val="0"/>
        <w:autoSpaceDN w:val="0"/>
        <w:adjustRightInd w:val="0"/>
        <w:ind w:firstLine="420" w:firstLineChars="200"/>
        <w:rPr>
          <w:rFonts w:asciiTheme="majorEastAsia" w:hAnsiTheme="majorEastAsia" w:eastAsiaTheme="majorEastAsia"/>
          <w:color w:val="auto"/>
          <w:highlight w:val="none"/>
        </w:rPr>
      </w:pPr>
    </w:p>
    <w:p>
      <w:pPr>
        <w:autoSpaceDE w:val="0"/>
        <w:autoSpaceDN w:val="0"/>
        <w:adjustRightInd w:val="0"/>
        <w:spacing w:line="480" w:lineRule="auto"/>
        <w:ind w:firstLine="2338" w:firstLineChars="1063"/>
        <w:rPr>
          <w:rFonts w:cs="宋体" w:asciiTheme="majorEastAsia" w:hAnsiTheme="majorEastAsia" w:eastAsiaTheme="majorEastAsia"/>
          <w:color w:val="auto"/>
          <w:sz w:val="22"/>
          <w:highlight w:val="none"/>
        </w:rPr>
      </w:pPr>
      <w:r>
        <w:rPr>
          <w:rFonts w:hint="eastAsia" w:cs="宋体" w:asciiTheme="majorEastAsia" w:hAnsiTheme="majorEastAsia" w:eastAsiaTheme="majorEastAsia"/>
          <w:color w:val="auto"/>
          <w:sz w:val="22"/>
          <w:highlight w:val="none"/>
        </w:rPr>
        <w:t>投 标 人（联合体的为牵头人）：</w:t>
      </w:r>
      <w:r>
        <w:rPr>
          <w:rFonts w:hint="eastAsia" w:cs="宋体" w:asciiTheme="majorEastAsia" w:hAnsiTheme="majorEastAsia" w:eastAsiaTheme="majorEastAsia"/>
          <w:color w:val="auto"/>
          <w:sz w:val="22"/>
          <w:highlight w:val="none"/>
          <w:u w:val="single"/>
        </w:rPr>
        <w:t xml:space="preserve">            </w:t>
      </w:r>
      <w:r>
        <w:rPr>
          <w:rFonts w:hint="eastAsia" w:cs="宋体" w:asciiTheme="majorEastAsia" w:hAnsiTheme="majorEastAsia" w:eastAsiaTheme="majorEastAsia"/>
          <w:color w:val="auto"/>
          <w:sz w:val="22"/>
          <w:highlight w:val="none"/>
        </w:rPr>
        <w:t>（盖章）</w:t>
      </w:r>
    </w:p>
    <w:p>
      <w:pPr>
        <w:autoSpaceDE w:val="0"/>
        <w:autoSpaceDN w:val="0"/>
        <w:adjustRightInd w:val="0"/>
        <w:spacing w:line="480" w:lineRule="auto"/>
        <w:ind w:firstLine="2338" w:firstLineChars="1063"/>
        <w:rPr>
          <w:rFonts w:cs="宋体" w:asciiTheme="majorEastAsia" w:hAnsiTheme="majorEastAsia" w:eastAsiaTheme="majorEastAsia"/>
          <w:color w:val="auto"/>
          <w:sz w:val="22"/>
          <w:highlight w:val="none"/>
        </w:rPr>
      </w:pPr>
      <w:r>
        <w:rPr>
          <w:rFonts w:hint="eastAsia" w:cs="宋体" w:asciiTheme="majorEastAsia" w:hAnsiTheme="majorEastAsia" w:eastAsiaTheme="majorEastAsia"/>
          <w:color w:val="auto"/>
          <w:sz w:val="22"/>
          <w:highlight w:val="none"/>
        </w:rPr>
        <w:t>法定代表人或授权委托人：</w:t>
      </w:r>
      <w:r>
        <w:rPr>
          <w:rFonts w:hint="eastAsia" w:cs="宋体" w:asciiTheme="majorEastAsia" w:hAnsiTheme="majorEastAsia" w:eastAsiaTheme="majorEastAsia"/>
          <w:color w:val="auto"/>
          <w:sz w:val="22"/>
          <w:highlight w:val="none"/>
          <w:u w:val="single"/>
        </w:rPr>
        <w:t xml:space="preserve">           </w:t>
      </w:r>
      <w:r>
        <w:rPr>
          <w:rFonts w:hint="eastAsia" w:cs="宋体" w:asciiTheme="majorEastAsia" w:hAnsiTheme="majorEastAsia" w:eastAsiaTheme="majorEastAsia"/>
          <w:color w:val="auto"/>
          <w:sz w:val="22"/>
          <w:highlight w:val="none"/>
        </w:rPr>
        <w:t>（签字或盖章）</w:t>
      </w:r>
    </w:p>
    <w:p>
      <w:pPr>
        <w:spacing w:line="480" w:lineRule="auto"/>
        <w:ind w:firstLine="2318" w:firstLineChars="1054"/>
        <w:jc w:val="left"/>
        <w:rPr>
          <w:rFonts w:cs="宋体" w:asciiTheme="majorEastAsia" w:hAnsiTheme="majorEastAsia" w:eastAsiaTheme="majorEastAsia"/>
          <w:color w:val="auto"/>
          <w:sz w:val="22"/>
          <w:highlight w:val="none"/>
        </w:rPr>
      </w:pPr>
      <w:r>
        <w:rPr>
          <w:rFonts w:hint="eastAsia" w:cs="宋体" w:asciiTheme="majorEastAsia" w:hAnsiTheme="majorEastAsia" w:eastAsiaTheme="majorEastAsia"/>
          <w:color w:val="auto"/>
          <w:sz w:val="22"/>
          <w:highlight w:val="none"/>
        </w:rPr>
        <w:t xml:space="preserve">日   期： </w:t>
      </w:r>
      <w:r>
        <w:rPr>
          <w:rFonts w:hint="eastAsia" w:cs="宋体" w:asciiTheme="majorEastAsia" w:hAnsiTheme="majorEastAsia" w:eastAsiaTheme="majorEastAsia"/>
          <w:color w:val="auto"/>
          <w:sz w:val="22"/>
          <w:highlight w:val="none"/>
          <w:u w:val="single"/>
        </w:rPr>
        <w:t xml:space="preserve">       </w:t>
      </w:r>
      <w:r>
        <w:rPr>
          <w:rFonts w:hint="eastAsia" w:cs="宋体" w:asciiTheme="majorEastAsia" w:hAnsiTheme="majorEastAsia" w:eastAsiaTheme="majorEastAsia"/>
          <w:color w:val="auto"/>
          <w:sz w:val="22"/>
          <w:highlight w:val="none"/>
        </w:rPr>
        <w:t>年</w:t>
      </w:r>
      <w:r>
        <w:rPr>
          <w:rFonts w:hint="eastAsia" w:cs="宋体" w:asciiTheme="majorEastAsia" w:hAnsiTheme="majorEastAsia" w:eastAsiaTheme="majorEastAsia"/>
          <w:color w:val="auto"/>
          <w:sz w:val="22"/>
          <w:highlight w:val="none"/>
          <w:u w:val="single"/>
        </w:rPr>
        <w:t xml:space="preserve">     </w:t>
      </w:r>
      <w:r>
        <w:rPr>
          <w:rFonts w:hint="eastAsia" w:cs="宋体" w:asciiTheme="majorEastAsia" w:hAnsiTheme="majorEastAsia" w:eastAsiaTheme="majorEastAsia"/>
          <w:color w:val="auto"/>
          <w:sz w:val="22"/>
          <w:highlight w:val="none"/>
        </w:rPr>
        <w:t>月____日</w:t>
      </w:r>
    </w:p>
    <w:p>
      <w:pPr>
        <w:rPr>
          <w:rFonts w:cs="宋体" w:asciiTheme="majorEastAsia" w:hAnsiTheme="majorEastAsia" w:eastAsiaTheme="majorEastAsia"/>
          <w:color w:val="auto"/>
          <w:sz w:val="22"/>
          <w:highlight w:val="none"/>
        </w:rPr>
      </w:pPr>
      <w:r>
        <w:rPr>
          <w:rFonts w:hint="eastAsia" w:cs="宋体" w:asciiTheme="majorEastAsia" w:hAnsiTheme="majorEastAsia" w:eastAsiaTheme="majorEastAsia"/>
          <w:color w:val="auto"/>
          <w:sz w:val="22"/>
          <w:highlight w:val="none"/>
        </w:rPr>
        <w:br w:type="page"/>
      </w:r>
    </w:p>
    <w:p>
      <w:pPr>
        <w:pStyle w:val="5"/>
        <w:keepNext w:val="0"/>
        <w:keepLines w:val="0"/>
        <w:spacing w:before="0" w:after="0" w:line="0" w:lineRule="atLeast"/>
        <w:jc w:val="center"/>
        <w:rPr>
          <w:rFonts w:ascii="宋体" w:hAnsi="宋体"/>
          <w:b w:val="0"/>
          <w:color w:val="auto"/>
          <w:highlight w:val="none"/>
        </w:rPr>
      </w:pPr>
      <w:r>
        <w:rPr>
          <w:rFonts w:hint="eastAsia" w:ascii="宋体" w:hAnsi="宋体"/>
          <w:b w:val="0"/>
          <w:color w:val="auto"/>
          <w:highlight w:val="none"/>
        </w:rPr>
        <w:t>十三、投标人承诺书</w:t>
      </w:r>
    </w:p>
    <w:p>
      <w:pPr>
        <w:widowControl/>
        <w:spacing w:line="360" w:lineRule="auto"/>
        <w:jc w:val="left"/>
        <w:rPr>
          <w:rFonts w:ascii="宋体" w:hAnsi="宋体"/>
          <w:color w:val="auto"/>
          <w:sz w:val="22"/>
          <w:szCs w:val="22"/>
          <w:highlight w:val="none"/>
        </w:rPr>
      </w:pP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致承诺受理单位：</w:t>
      </w:r>
      <w:r>
        <w:rPr>
          <w:rFonts w:hint="eastAsia" w:ascii="宋体" w:hAnsi="宋体"/>
          <w:color w:val="auto"/>
          <w:sz w:val="22"/>
          <w:szCs w:val="22"/>
          <w:highlight w:val="none"/>
          <w:u w:val="single"/>
        </w:rPr>
        <w:t xml:space="preserve">   （招标人）  </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我公司作为参与</w:t>
      </w:r>
      <w:r>
        <w:rPr>
          <w:rFonts w:hint="eastAsia" w:ascii="宋体" w:hAnsi="宋体"/>
          <w:color w:val="auto"/>
          <w:sz w:val="22"/>
          <w:szCs w:val="22"/>
          <w:highlight w:val="none"/>
          <w:u w:val="single"/>
        </w:rPr>
        <w:t xml:space="preserve">  </w:t>
      </w:r>
      <w:r>
        <w:rPr>
          <w:rFonts w:hint="eastAsia" w:asciiTheme="majorEastAsia" w:hAnsiTheme="majorEastAsia" w:eastAsiaTheme="majorEastAsia"/>
          <w:color w:val="auto"/>
          <w:sz w:val="22"/>
          <w:szCs w:val="21"/>
          <w:highlight w:val="none"/>
          <w:u w:val="single"/>
          <w:lang w:val="zh-TW"/>
        </w:rPr>
        <w:t>2021年度云浮市郁南县平台镇万洞村垦造水田项目设计施工总承包（第二次）</w:t>
      </w:r>
      <w:r>
        <w:rPr>
          <w:rFonts w:hint="eastAsia" w:ascii="宋体" w:hAnsi="宋体"/>
          <w:color w:val="auto"/>
          <w:sz w:val="22"/>
          <w:szCs w:val="22"/>
          <w:highlight w:val="none"/>
          <w:u w:val="single"/>
        </w:rPr>
        <w:t xml:space="preserve"> </w:t>
      </w:r>
      <w:r>
        <w:rPr>
          <w:rFonts w:hint="eastAsia" w:ascii="宋体" w:hAnsi="宋体"/>
          <w:color w:val="auto"/>
          <w:sz w:val="22"/>
          <w:szCs w:val="22"/>
          <w:highlight w:val="none"/>
        </w:rPr>
        <w:t>招标投标活动的投标人，郑重作出以下承诺：</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一、在本次招标投标活动中提供的证明材料，包括但不限于营业执照、资质、业绩、获奖、人员、财务、社保、纳税、各类证书等，都是真实、有效的。</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二、同意你方对我司在本次招标投标活动中提供的证明材料，包括但不限于营业执照、资质、业绩、获奖、人员、财务、社保、纳税、各类证书等证明材料在有关平台进行向社会公开，接受社会监督。</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三、基本信息</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1、承诺人类别：法人</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2、承诺人代码：</w:t>
      </w:r>
      <w:r>
        <w:rPr>
          <w:rFonts w:hint="eastAsia" w:ascii="宋体" w:hAnsi="宋体"/>
          <w:color w:val="auto"/>
          <w:sz w:val="22"/>
          <w:szCs w:val="22"/>
          <w:highlight w:val="none"/>
          <w:u w:val="single"/>
        </w:rPr>
        <w:t>（统一社会信用代码）</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四、承诺类型：主动型</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五、承诺事由：参与</w:t>
      </w:r>
      <w:r>
        <w:rPr>
          <w:rFonts w:hint="eastAsia" w:asciiTheme="majorEastAsia" w:hAnsiTheme="majorEastAsia" w:eastAsiaTheme="majorEastAsia"/>
          <w:color w:val="auto"/>
          <w:sz w:val="22"/>
          <w:szCs w:val="21"/>
          <w:highlight w:val="none"/>
          <w:u w:val="single"/>
          <w:lang w:val="zh-TW"/>
        </w:rPr>
        <w:t>2021年度云浮市郁南县平台镇万洞村垦造水田项目设计施工总承包（第二次）</w:t>
      </w:r>
      <w:r>
        <w:rPr>
          <w:rFonts w:hint="eastAsia" w:ascii="宋体" w:hAnsi="宋体"/>
          <w:color w:val="auto"/>
          <w:sz w:val="22"/>
          <w:szCs w:val="22"/>
          <w:highlight w:val="none"/>
        </w:rPr>
        <w:t>招标投标活动。</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六、承诺有效期：同投标有效期。</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七、公开类型：向社会公开。</w:t>
      </w: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如本公司违反上述承诺，由此带来的一切法律责任由我方承担。</w:t>
      </w:r>
    </w:p>
    <w:p>
      <w:pPr>
        <w:widowControl/>
        <w:spacing w:line="360" w:lineRule="auto"/>
        <w:jc w:val="left"/>
        <w:rPr>
          <w:rFonts w:ascii="宋体" w:hAnsi="宋体"/>
          <w:color w:val="auto"/>
          <w:sz w:val="22"/>
          <w:szCs w:val="22"/>
          <w:highlight w:val="none"/>
        </w:rPr>
      </w:pPr>
    </w:p>
    <w:p>
      <w:pPr>
        <w:widowControl/>
        <w:spacing w:line="360" w:lineRule="auto"/>
        <w:jc w:val="left"/>
        <w:rPr>
          <w:rFonts w:ascii="宋体" w:hAnsi="宋体"/>
          <w:color w:val="auto"/>
          <w:sz w:val="22"/>
          <w:szCs w:val="22"/>
          <w:highlight w:val="none"/>
        </w:rPr>
      </w:pPr>
      <w:r>
        <w:rPr>
          <w:rFonts w:hint="eastAsia" w:ascii="宋体" w:hAnsi="宋体"/>
          <w:color w:val="auto"/>
          <w:sz w:val="22"/>
          <w:szCs w:val="22"/>
          <w:highlight w:val="none"/>
        </w:rPr>
        <w:t xml:space="preserve">                    </w:t>
      </w:r>
    </w:p>
    <w:p>
      <w:pPr>
        <w:widowControl/>
        <w:spacing w:line="440" w:lineRule="exact"/>
        <w:jc w:val="center"/>
        <w:rPr>
          <w:rFonts w:ascii="宋体" w:hAnsi="宋体"/>
          <w:color w:val="auto"/>
          <w:sz w:val="22"/>
          <w:szCs w:val="22"/>
          <w:highlight w:val="none"/>
        </w:rPr>
      </w:pPr>
      <w:r>
        <w:rPr>
          <w:rFonts w:hint="eastAsia" w:ascii="宋体" w:hAnsi="宋体"/>
          <w:color w:val="auto"/>
          <w:sz w:val="22"/>
          <w:szCs w:val="22"/>
          <w:highlight w:val="none"/>
        </w:rPr>
        <w:t>承诺人：</w:t>
      </w:r>
      <w:r>
        <w:rPr>
          <w:rFonts w:hint="eastAsia" w:ascii="宋体" w:hAnsi="宋体"/>
          <w:color w:val="auto"/>
          <w:sz w:val="22"/>
          <w:szCs w:val="22"/>
          <w:highlight w:val="none"/>
          <w:u w:val="single"/>
        </w:rPr>
        <w:t>投标人（联合体的为牵头人）</w:t>
      </w:r>
      <w:r>
        <w:rPr>
          <w:rFonts w:hint="eastAsia" w:ascii="宋体" w:hAnsi="宋体"/>
          <w:color w:val="auto"/>
          <w:sz w:val="22"/>
          <w:szCs w:val="22"/>
          <w:highlight w:val="none"/>
        </w:rPr>
        <w:t>（公章）</w:t>
      </w:r>
    </w:p>
    <w:p>
      <w:pPr>
        <w:widowControl/>
        <w:spacing w:line="440" w:lineRule="exact"/>
        <w:jc w:val="left"/>
        <w:rPr>
          <w:rFonts w:ascii="宋体" w:hAnsi="宋体"/>
          <w:color w:val="auto"/>
          <w:sz w:val="22"/>
          <w:szCs w:val="22"/>
          <w:highlight w:val="none"/>
        </w:rPr>
      </w:pPr>
      <w:r>
        <w:rPr>
          <w:rFonts w:hint="eastAsia" w:ascii="宋体" w:hAnsi="宋体"/>
          <w:color w:val="auto"/>
          <w:sz w:val="22"/>
          <w:szCs w:val="22"/>
          <w:highlight w:val="none"/>
        </w:rPr>
        <w:t xml:space="preserve">                    法定代表人（或授权代理人）：</w:t>
      </w:r>
      <w:r>
        <w:rPr>
          <w:rFonts w:hint="eastAsia" w:ascii="宋体" w:hAnsi="宋体"/>
          <w:color w:val="auto"/>
          <w:sz w:val="22"/>
          <w:szCs w:val="22"/>
          <w:highlight w:val="none"/>
          <w:u w:val="single"/>
        </w:rPr>
        <w:t xml:space="preserve">          </w:t>
      </w:r>
      <w:r>
        <w:rPr>
          <w:rFonts w:hint="eastAsia" w:ascii="宋体" w:hAnsi="宋体"/>
          <w:color w:val="auto"/>
          <w:sz w:val="22"/>
          <w:szCs w:val="22"/>
          <w:highlight w:val="none"/>
        </w:rPr>
        <w:t>（签名或盖章）</w:t>
      </w:r>
    </w:p>
    <w:p>
      <w:pPr>
        <w:widowControl/>
        <w:spacing w:line="440" w:lineRule="exact"/>
        <w:ind w:firstLine="2200" w:firstLineChars="1000"/>
        <w:jc w:val="left"/>
        <w:rPr>
          <w:rFonts w:ascii="宋体" w:hAnsi="宋体"/>
          <w:color w:val="auto"/>
          <w:sz w:val="22"/>
          <w:szCs w:val="22"/>
          <w:highlight w:val="none"/>
        </w:rPr>
      </w:pPr>
      <w:r>
        <w:rPr>
          <w:rFonts w:hint="eastAsia" w:ascii="宋体" w:hAnsi="宋体"/>
          <w:color w:val="auto"/>
          <w:sz w:val="22"/>
          <w:szCs w:val="22"/>
          <w:highlight w:val="none"/>
        </w:rPr>
        <w:t xml:space="preserve">日期： </w:t>
      </w:r>
      <w:r>
        <w:rPr>
          <w:rFonts w:hint="eastAsia" w:ascii="宋体" w:hAnsi="宋体"/>
          <w:color w:val="auto"/>
          <w:sz w:val="22"/>
          <w:szCs w:val="22"/>
          <w:highlight w:val="none"/>
          <w:u w:val="single"/>
        </w:rPr>
        <w:t xml:space="preserve">         </w:t>
      </w:r>
      <w:r>
        <w:rPr>
          <w:rFonts w:hint="eastAsia" w:ascii="宋体" w:hAnsi="宋体"/>
          <w:color w:val="auto"/>
          <w:sz w:val="22"/>
          <w:szCs w:val="22"/>
          <w:highlight w:val="none"/>
        </w:rPr>
        <w:t>年</w:t>
      </w:r>
      <w:r>
        <w:rPr>
          <w:rFonts w:hint="eastAsia" w:ascii="宋体" w:hAnsi="宋体"/>
          <w:color w:val="auto"/>
          <w:sz w:val="22"/>
          <w:szCs w:val="22"/>
          <w:highlight w:val="none"/>
          <w:u w:val="single"/>
        </w:rPr>
        <w:t xml:space="preserve">   </w:t>
      </w:r>
      <w:r>
        <w:rPr>
          <w:rFonts w:hint="eastAsia" w:ascii="宋体" w:hAnsi="宋体"/>
          <w:color w:val="auto"/>
          <w:sz w:val="22"/>
          <w:szCs w:val="22"/>
          <w:highlight w:val="none"/>
        </w:rPr>
        <w:t>月__日</w:t>
      </w:r>
    </w:p>
    <w:p>
      <w:pPr>
        <w:pStyle w:val="2"/>
        <w:ind w:firstLine="562"/>
        <w:rPr>
          <w:color w:val="auto"/>
          <w:highlight w:val="none"/>
          <w:lang w:eastAsia="zh-CN"/>
        </w:rPr>
      </w:pPr>
    </w:p>
    <w:p>
      <w:pPr>
        <w:pStyle w:val="5"/>
        <w:jc w:val="center"/>
        <w:rPr>
          <w:rFonts w:asciiTheme="majorEastAsia" w:hAnsiTheme="majorEastAsia" w:eastAsiaTheme="majorEastAsia"/>
          <w:color w:val="auto"/>
          <w:highlight w:val="none"/>
        </w:rPr>
      </w:pPr>
    </w:p>
    <w:p>
      <w:pPr>
        <w:pStyle w:val="5"/>
        <w:spacing w:before="0" w:after="0" w:line="360" w:lineRule="auto"/>
        <w:jc w:val="center"/>
        <w:rPr>
          <w:rFonts w:asciiTheme="majorEastAsia" w:hAnsiTheme="majorEastAsia" w:eastAsiaTheme="majorEastAsia"/>
          <w:color w:val="auto"/>
          <w:sz w:val="28"/>
          <w:szCs w:val="28"/>
          <w:highlight w:val="none"/>
        </w:rPr>
      </w:pPr>
      <w:r>
        <w:rPr>
          <w:rFonts w:hint="eastAsia" w:asciiTheme="majorEastAsia" w:hAnsiTheme="majorEastAsia" w:eastAsiaTheme="majorEastAsia"/>
          <w:color w:val="auto"/>
          <w:highlight w:val="none"/>
        </w:rPr>
        <w:br w:type="page"/>
      </w:r>
      <w:r>
        <w:rPr>
          <w:rFonts w:hint="eastAsia" w:asciiTheme="majorEastAsia" w:hAnsiTheme="majorEastAsia" w:eastAsiaTheme="majorEastAsia"/>
          <w:color w:val="auto"/>
          <w:sz w:val="28"/>
          <w:szCs w:val="28"/>
          <w:highlight w:val="none"/>
        </w:rPr>
        <w:t>十四</w:t>
      </w:r>
      <w:r>
        <w:rPr>
          <w:rFonts w:asciiTheme="majorEastAsia" w:hAnsiTheme="majorEastAsia" w:eastAsiaTheme="majorEastAsia"/>
          <w:color w:val="auto"/>
          <w:sz w:val="28"/>
          <w:szCs w:val="28"/>
          <w:highlight w:val="none"/>
        </w:rPr>
        <w:t>、</w:t>
      </w:r>
      <w:bookmarkEnd w:id="107"/>
      <w:bookmarkEnd w:id="108"/>
      <w:bookmarkEnd w:id="109"/>
      <w:bookmarkEnd w:id="110"/>
      <w:bookmarkEnd w:id="111"/>
      <w:bookmarkEnd w:id="112"/>
      <w:bookmarkEnd w:id="113"/>
      <w:bookmarkEnd w:id="114"/>
      <w:bookmarkEnd w:id="115"/>
      <w:bookmarkEnd w:id="116"/>
      <w:bookmarkEnd w:id="117"/>
      <w:bookmarkStart w:id="124" w:name="_Toc418385302"/>
      <w:r>
        <w:rPr>
          <w:rFonts w:hint="eastAsia" w:asciiTheme="majorEastAsia" w:hAnsiTheme="majorEastAsia" w:eastAsiaTheme="majorEastAsia"/>
          <w:color w:val="auto"/>
          <w:sz w:val="28"/>
          <w:szCs w:val="28"/>
          <w:highlight w:val="none"/>
        </w:rPr>
        <w:t>需要提交的其他投标资料</w:t>
      </w:r>
      <w:bookmarkEnd w:id="118"/>
      <w:bookmarkEnd w:id="119"/>
      <w:bookmarkEnd w:id="120"/>
      <w:bookmarkEnd w:id="121"/>
      <w:bookmarkEnd w:id="122"/>
      <w:bookmarkEnd w:id="123"/>
      <w:bookmarkEnd w:id="124"/>
    </w:p>
    <w:p>
      <w:pPr>
        <w:rPr>
          <w:rFonts w:asciiTheme="majorEastAsia" w:hAnsiTheme="majorEastAsia" w:eastAsiaTheme="majorEastAsia"/>
          <w:b/>
          <w:color w:val="auto"/>
          <w:highlight w:val="none"/>
        </w:rPr>
      </w:pPr>
      <w:r>
        <w:rPr>
          <w:rFonts w:hint="eastAsia" w:asciiTheme="majorEastAsia" w:hAnsiTheme="majorEastAsia" w:eastAsiaTheme="majorEastAsia"/>
          <w:color w:val="auto"/>
          <w:szCs w:val="21"/>
          <w:highlight w:val="none"/>
        </w:rPr>
        <w:t>项目名称：</w:t>
      </w:r>
      <w:r>
        <w:rPr>
          <w:rFonts w:hint="eastAsia" w:asciiTheme="majorEastAsia" w:hAnsiTheme="majorEastAsia" w:eastAsiaTheme="majorEastAsia"/>
          <w:color w:val="auto"/>
          <w:highlight w:val="none"/>
          <w:lang w:val="zh-TW"/>
        </w:rPr>
        <w:t>2021年度云浮市郁南县平台镇万洞村垦造水田项目设计施工总承包（第二次）</w:t>
      </w:r>
    </w:p>
    <w:tbl>
      <w:tblPr>
        <w:tblStyle w:val="8"/>
        <w:tblW w:w="9748"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974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295" w:hRule="atLeast"/>
          <w:jc w:val="center"/>
        </w:trPr>
        <w:tc>
          <w:tcPr>
            <w:tcW w:w="9748" w:type="dxa"/>
          </w:tcPr>
          <w:p>
            <w:pPr>
              <w:jc w:val="center"/>
              <w:rPr>
                <w:rFonts w:asciiTheme="majorEastAsia" w:hAnsiTheme="majorEastAsia" w:eastAsiaTheme="majorEastAsia"/>
                <w:b/>
                <w:color w:val="auto"/>
                <w:szCs w:val="21"/>
                <w:highlight w:val="none"/>
              </w:rPr>
            </w:pPr>
          </w:p>
          <w:p>
            <w:pPr>
              <w:spacing w:line="480" w:lineRule="auto"/>
              <w:rPr>
                <w:rFonts w:asciiTheme="majorEastAsia" w:hAnsiTheme="majorEastAsia" w:eastAsiaTheme="majorEastAsia"/>
                <w:color w:val="auto"/>
                <w:szCs w:val="21"/>
                <w:highlight w:val="none"/>
              </w:rPr>
            </w:pPr>
            <w:r>
              <w:rPr>
                <w:rFonts w:hint="eastAsia" w:asciiTheme="majorEastAsia" w:hAnsiTheme="majorEastAsia" w:eastAsiaTheme="majorEastAsia"/>
                <w:b/>
                <w:bCs/>
                <w:color w:val="auto"/>
                <w:szCs w:val="21"/>
                <w:highlight w:val="none"/>
              </w:rPr>
              <w:t>需要提交的其他投标资料</w:t>
            </w:r>
            <w:r>
              <w:rPr>
                <w:rFonts w:hint="eastAsia" w:asciiTheme="majorEastAsia" w:hAnsiTheme="majorEastAsia" w:eastAsiaTheme="majorEastAsia"/>
                <w:color w:val="auto"/>
                <w:szCs w:val="21"/>
                <w:highlight w:val="none"/>
              </w:rPr>
              <w:t>（除特别要求提供原件的材料外，提供复印件的须加盖公章）</w:t>
            </w:r>
            <w:r>
              <w:rPr>
                <w:rFonts w:hint="eastAsia" w:asciiTheme="majorEastAsia" w:hAnsiTheme="majorEastAsia" w:eastAsiaTheme="majorEastAsia"/>
                <w:b/>
                <w:bCs/>
                <w:color w:val="auto"/>
                <w:szCs w:val="21"/>
                <w:highlight w:val="none"/>
              </w:rPr>
              <w:t>：</w:t>
            </w:r>
          </w:p>
          <w:p>
            <w:pPr>
              <w:spacing w:line="400" w:lineRule="exact"/>
              <w:ind w:firstLine="420" w:firstLineChars="200"/>
              <w:rPr>
                <w:rFonts w:asciiTheme="majorEastAsia" w:hAnsiTheme="majorEastAsia" w:eastAsiaTheme="majorEastAsia"/>
                <w:color w:val="auto"/>
                <w:szCs w:val="21"/>
                <w:highlight w:val="none"/>
              </w:rPr>
            </w:pPr>
            <w:r>
              <w:rPr>
                <w:rFonts w:hint="eastAsia" w:asciiTheme="majorEastAsia" w:hAnsiTheme="majorEastAsia" w:eastAsiaTheme="majorEastAsia"/>
                <w:color w:val="auto"/>
                <w:szCs w:val="21"/>
                <w:highlight w:val="none"/>
              </w:rPr>
              <w:t>1</w:t>
            </w:r>
            <w:r>
              <w:rPr>
                <w:rFonts w:asciiTheme="majorEastAsia" w:hAnsiTheme="majorEastAsia" w:eastAsiaTheme="majorEastAsia"/>
                <w:color w:val="auto"/>
                <w:szCs w:val="21"/>
                <w:highlight w:val="none"/>
              </w:rPr>
              <w:t>、</w:t>
            </w:r>
            <w:r>
              <w:rPr>
                <w:rFonts w:hint="eastAsia" w:asciiTheme="majorEastAsia" w:hAnsiTheme="majorEastAsia" w:eastAsiaTheme="majorEastAsia"/>
                <w:color w:val="auto"/>
                <w:kern w:val="0"/>
                <w:highlight w:val="none"/>
              </w:rPr>
              <w:t>投标人认为应该提交的其他资料。</w:t>
            </w:r>
          </w:p>
          <w:p>
            <w:pPr>
              <w:pStyle w:val="11"/>
              <w:spacing w:line="360" w:lineRule="exact"/>
              <w:ind w:left="105" w:leftChars="50" w:right="143" w:rightChars="68" w:firstLine="316" w:firstLineChars="150"/>
              <w:rPr>
                <w:rFonts w:asciiTheme="majorEastAsia" w:hAnsiTheme="majorEastAsia" w:eastAsiaTheme="majorEastAsia"/>
                <w:b/>
                <w:bCs/>
                <w:color w:val="auto"/>
                <w:highlight w:val="none"/>
              </w:rPr>
            </w:pPr>
          </w:p>
        </w:tc>
      </w:tr>
    </w:tbl>
    <w:p>
      <w:pPr>
        <w:rPr>
          <w:rFonts w:asciiTheme="majorEastAsia" w:hAnsiTheme="majorEastAsia" w:eastAsiaTheme="majorEastAsia"/>
          <w:color w:val="auto"/>
          <w:highlight w:val="none"/>
        </w:rPr>
      </w:pPr>
    </w:p>
    <w:p>
      <w:pP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br w:type="page"/>
      </w:r>
    </w:p>
    <w:p>
      <w:pPr>
        <w:ind w:firstLine="487" w:firstLineChars="202"/>
        <w:rPr>
          <w:rFonts w:asciiTheme="majorEastAsia" w:hAnsiTheme="majorEastAsia" w:eastAsiaTheme="majorEastAsia"/>
          <w:color w:val="auto"/>
          <w:spacing w:val="-6"/>
          <w:szCs w:val="21"/>
          <w:highlight w:val="none"/>
        </w:rPr>
      </w:pPr>
      <w:r>
        <w:rPr>
          <w:rFonts w:hint="eastAsia" w:asciiTheme="majorEastAsia" w:hAnsiTheme="majorEastAsia" w:eastAsiaTheme="majorEastAsia"/>
          <w:b/>
          <w:color w:val="auto"/>
          <w:sz w:val="24"/>
          <w:highlight w:val="none"/>
        </w:rPr>
        <w:t>十五、技术文件</w:t>
      </w:r>
    </w:p>
    <w:p>
      <w:pPr>
        <w:tabs>
          <w:tab w:val="center" w:pos="4252"/>
        </w:tabs>
        <w:rPr>
          <w:rFonts w:asciiTheme="majorEastAsia" w:hAnsiTheme="majorEastAsia" w:eastAsiaTheme="majorEastAsia"/>
          <w:b/>
          <w:color w:val="auto"/>
          <w:sz w:val="32"/>
          <w:szCs w:val="32"/>
          <w:highlight w:val="none"/>
        </w:rPr>
      </w:pPr>
      <w:r>
        <w:rPr>
          <w:rFonts w:asciiTheme="majorEastAsia" w:hAnsiTheme="majorEastAsia" w:eastAsiaTheme="majorEastAsia"/>
          <w:b/>
          <w:color w:val="auto"/>
          <w:sz w:val="32"/>
          <w:szCs w:val="32"/>
          <w:highlight w:val="none"/>
        </w:rPr>
        <w:tab/>
      </w:r>
    </w:p>
    <w:p>
      <w:pPr>
        <w:rPr>
          <w:rFonts w:asciiTheme="majorEastAsia" w:hAnsiTheme="majorEastAsia" w:eastAsiaTheme="majorEastAsia"/>
          <w:color w:val="auto"/>
          <w:szCs w:val="21"/>
          <w:highlight w:val="none"/>
        </w:rPr>
      </w:pPr>
    </w:p>
    <w:p>
      <w:pPr>
        <w:jc w:val="center"/>
        <w:rPr>
          <w:rFonts w:asciiTheme="majorEastAsia" w:hAnsiTheme="majorEastAsia" w:eastAsiaTheme="majorEastAsia"/>
          <w:color w:val="auto"/>
          <w:sz w:val="48"/>
          <w:szCs w:val="48"/>
          <w:highlight w:val="none"/>
        </w:rPr>
      </w:pPr>
    </w:p>
    <w:p>
      <w:pPr>
        <w:pStyle w:val="6"/>
        <w:overflowPunct w:val="0"/>
        <w:autoSpaceDE w:val="0"/>
        <w:autoSpaceDN w:val="0"/>
        <w:adjustRightInd w:val="0"/>
        <w:snapToGrid w:val="0"/>
        <w:spacing w:line="480" w:lineRule="auto"/>
        <w:jc w:val="center"/>
        <w:rPr>
          <w:rFonts w:asciiTheme="majorEastAsia" w:hAnsiTheme="majorEastAsia" w:eastAsiaTheme="majorEastAsia"/>
          <w:color w:val="auto"/>
          <w:sz w:val="32"/>
          <w:highlight w:val="none"/>
        </w:rPr>
      </w:pPr>
      <w:r>
        <w:rPr>
          <w:rFonts w:hint="eastAsia" w:asciiTheme="majorEastAsia" w:hAnsiTheme="majorEastAsia" w:eastAsiaTheme="majorEastAsia"/>
          <w:color w:val="auto"/>
          <w:sz w:val="32"/>
          <w:highlight w:val="none"/>
        </w:rPr>
        <w:t>2021年度云浮市郁南县平台镇万洞村垦造水田项目设计施工总承包（第二次）</w:t>
      </w:r>
    </w:p>
    <w:p>
      <w:pPr>
        <w:pStyle w:val="6"/>
        <w:overflowPunct w:val="0"/>
        <w:autoSpaceDE w:val="0"/>
        <w:autoSpaceDN w:val="0"/>
        <w:adjustRightInd w:val="0"/>
        <w:snapToGrid w:val="0"/>
        <w:spacing w:line="480" w:lineRule="auto"/>
        <w:jc w:val="center"/>
        <w:rPr>
          <w:rFonts w:asciiTheme="majorEastAsia" w:hAnsiTheme="majorEastAsia" w:eastAsiaTheme="majorEastAsia"/>
          <w:color w:val="auto"/>
          <w:sz w:val="48"/>
          <w:szCs w:val="48"/>
          <w:highlight w:val="none"/>
        </w:rPr>
      </w:pPr>
    </w:p>
    <w:p>
      <w:pPr>
        <w:pStyle w:val="6"/>
        <w:overflowPunct w:val="0"/>
        <w:autoSpaceDE w:val="0"/>
        <w:autoSpaceDN w:val="0"/>
        <w:adjustRightInd w:val="0"/>
        <w:snapToGrid w:val="0"/>
        <w:jc w:val="center"/>
        <w:rPr>
          <w:rFonts w:asciiTheme="majorEastAsia" w:hAnsiTheme="majorEastAsia" w:eastAsiaTheme="majorEastAsia"/>
          <w:color w:val="auto"/>
          <w:sz w:val="72"/>
          <w:highlight w:val="none"/>
        </w:rPr>
      </w:pPr>
    </w:p>
    <w:p>
      <w:pPr>
        <w:pStyle w:val="6"/>
        <w:overflowPunct w:val="0"/>
        <w:autoSpaceDE w:val="0"/>
        <w:autoSpaceDN w:val="0"/>
        <w:adjustRightInd w:val="0"/>
        <w:snapToGrid w:val="0"/>
        <w:jc w:val="center"/>
        <w:rPr>
          <w:rFonts w:asciiTheme="majorEastAsia" w:hAnsiTheme="majorEastAsia" w:eastAsiaTheme="majorEastAsia"/>
          <w:color w:val="auto"/>
          <w:sz w:val="36"/>
          <w:szCs w:val="36"/>
          <w:highlight w:val="none"/>
        </w:rPr>
      </w:pPr>
      <w:r>
        <w:rPr>
          <w:rFonts w:hint="eastAsia" w:asciiTheme="majorEastAsia" w:hAnsiTheme="majorEastAsia" w:eastAsiaTheme="majorEastAsia"/>
          <w:color w:val="auto"/>
          <w:sz w:val="72"/>
          <w:highlight w:val="none"/>
        </w:rPr>
        <w:t>技术文件投标书</w:t>
      </w:r>
    </w:p>
    <w:p>
      <w:pPr>
        <w:pStyle w:val="6"/>
        <w:overflowPunct w:val="0"/>
        <w:autoSpaceDE w:val="0"/>
        <w:autoSpaceDN w:val="0"/>
        <w:adjustRightInd w:val="0"/>
        <w:snapToGrid w:val="0"/>
        <w:jc w:val="center"/>
        <w:rPr>
          <w:rFonts w:asciiTheme="majorEastAsia" w:hAnsiTheme="majorEastAsia" w:eastAsiaTheme="majorEastAsia"/>
          <w:color w:val="auto"/>
          <w:sz w:val="28"/>
          <w:highlight w:val="none"/>
        </w:rPr>
      </w:pPr>
    </w:p>
    <w:p>
      <w:pPr>
        <w:pStyle w:val="6"/>
        <w:overflowPunct w:val="0"/>
        <w:autoSpaceDE w:val="0"/>
        <w:autoSpaceDN w:val="0"/>
        <w:adjustRightInd w:val="0"/>
        <w:snapToGrid w:val="0"/>
        <w:rPr>
          <w:rFonts w:asciiTheme="majorEastAsia" w:hAnsiTheme="majorEastAsia" w:eastAsiaTheme="majorEastAsia"/>
          <w:color w:val="auto"/>
          <w:highlight w:val="none"/>
        </w:rPr>
      </w:pPr>
    </w:p>
    <w:p>
      <w:pPr>
        <w:pStyle w:val="6"/>
        <w:overflowPunct w:val="0"/>
        <w:autoSpaceDE w:val="0"/>
        <w:autoSpaceDN w:val="0"/>
        <w:adjustRightInd w:val="0"/>
        <w:snapToGrid w:val="0"/>
        <w:rPr>
          <w:rFonts w:asciiTheme="majorEastAsia" w:hAnsiTheme="majorEastAsia" w:eastAsiaTheme="majorEastAsia"/>
          <w:color w:val="auto"/>
          <w:highlight w:val="none"/>
        </w:rPr>
      </w:pPr>
    </w:p>
    <w:p>
      <w:pPr>
        <w:pStyle w:val="6"/>
        <w:overflowPunct w:val="0"/>
        <w:autoSpaceDE w:val="0"/>
        <w:autoSpaceDN w:val="0"/>
        <w:adjustRightInd w:val="0"/>
        <w:snapToGrid w:val="0"/>
        <w:rPr>
          <w:rFonts w:asciiTheme="majorEastAsia" w:hAnsiTheme="majorEastAsia" w:eastAsiaTheme="majorEastAsia"/>
          <w:color w:val="auto"/>
          <w:highlight w:val="none"/>
        </w:rPr>
      </w:pPr>
    </w:p>
    <w:p>
      <w:pPr>
        <w:pStyle w:val="6"/>
        <w:overflowPunct w:val="0"/>
        <w:autoSpaceDE w:val="0"/>
        <w:autoSpaceDN w:val="0"/>
        <w:adjustRightInd w:val="0"/>
        <w:snapToGrid w:val="0"/>
        <w:rPr>
          <w:rFonts w:asciiTheme="majorEastAsia" w:hAnsiTheme="majorEastAsia" w:eastAsiaTheme="majorEastAsia"/>
          <w:color w:val="auto"/>
          <w:highlight w:val="none"/>
        </w:rPr>
      </w:pPr>
    </w:p>
    <w:p>
      <w:pPr>
        <w:pStyle w:val="6"/>
        <w:overflowPunct w:val="0"/>
        <w:autoSpaceDE w:val="0"/>
        <w:autoSpaceDN w:val="0"/>
        <w:adjustRightInd w:val="0"/>
        <w:snapToGrid w:val="0"/>
        <w:spacing w:before="120" w:line="360" w:lineRule="auto"/>
        <w:ind w:firstLine="361" w:firstLineChars="100"/>
        <w:rPr>
          <w:rFonts w:asciiTheme="majorEastAsia" w:hAnsiTheme="majorEastAsia" w:eastAsiaTheme="majorEastAsia"/>
          <w:color w:val="auto"/>
          <w:sz w:val="36"/>
          <w:szCs w:val="36"/>
          <w:highlight w:val="none"/>
        </w:rPr>
      </w:pPr>
    </w:p>
    <w:p>
      <w:pPr>
        <w:pStyle w:val="6"/>
        <w:overflowPunct w:val="0"/>
        <w:autoSpaceDE w:val="0"/>
        <w:autoSpaceDN w:val="0"/>
        <w:adjustRightInd w:val="0"/>
        <w:snapToGrid w:val="0"/>
        <w:spacing w:before="120" w:line="360" w:lineRule="auto"/>
        <w:ind w:firstLine="361" w:firstLineChars="100"/>
        <w:rPr>
          <w:rFonts w:asciiTheme="majorEastAsia" w:hAnsiTheme="majorEastAsia" w:eastAsiaTheme="majorEastAsia"/>
          <w:color w:val="auto"/>
          <w:sz w:val="36"/>
          <w:szCs w:val="36"/>
          <w:highlight w:val="none"/>
        </w:rPr>
      </w:pPr>
    </w:p>
    <w:p>
      <w:pPr>
        <w:pStyle w:val="6"/>
        <w:overflowPunct w:val="0"/>
        <w:autoSpaceDE w:val="0"/>
        <w:autoSpaceDN w:val="0"/>
        <w:adjustRightInd w:val="0"/>
        <w:snapToGrid w:val="0"/>
        <w:spacing w:before="120" w:line="360" w:lineRule="auto"/>
        <w:ind w:firstLine="361" w:firstLineChars="100"/>
        <w:rPr>
          <w:rFonts w:asciiTheme="majorEastAsia" w:hAnsiTheme="majorEastAsia" w:eastAsiaTheme="majorEastAsia"/>
          <w:color w:val="auto"/>
          <w:sz w:val="36"/>
          <w:szCs w:val="36"/>
          <w:highlight w:val="none"/>
        </w:rPr>
      </w:pPr>
      <w:r>
        <w:rPr>
          <w:rFonts w:hint="eastAsia" w:asciiTheme="majorEastAsia" w:hAnsiTheme="majorEastAsia" w:eastAsiaTheme="majorEastAsia"/>
          <w:color w:val="auto"/>
          <w:sz w:val="36"/>
          <w:szCs w:val="36"/>
          <w:highlight w:val="none"/>
        </w:rPr>
        <w:t>投标人：</w:t>
      </w:r>
      <w:r>
        <w:rPr>
          <w:rFonts w:hint="eastAsia" w:asciiTheme="majorEastAsia" w:hAnsiTheme="majorEastAsia" w:eastAsiaTheme="majorEastAsia"/>
          <w:color w:val="auto"/>
          <w:sz w:val="36"/>
          <w:szCs w:val="36"/>
          <w:highlight w:val="none"/>
          <w:u w:val="single"/>
        </w:rPr>
        <w:t xml:space="preserve">               </w:t>
      </w:r>
      <w:r>
        <w:rPr>
          <w:rFonts w:hint="eastAsia" w:asciiTheme="majorEastAsia" w:hAnsiTheme="majorEastAsia" w:eastAsiaTheme="majorEastAsia"/>
          <w:color w:val="auto"/>
          <w:sz w:val="36"/>
          <w:szCs w:val="36"/>
          <w:highlight w:val="none"/>
        </w:rPr>
        <w:t xml:space="preserve">（盖单位章） </w:t>
      </w:r>
    </w:p>
    <w:p>
      <w:pPr>
        <w:pStyle w:val="6"/>
        <w:overflowPunct w:val="0"/>
        <w:autoSpaceDE w:val="0"/>
        <w:autoSpaceDN w:val="0"/>
        <w:adjustRightInd w:val="0"/>
        <w:snapToGrid w:val="0"/>
        <w:spacing w:before="120" w:line="360" w:lineRule="auto"/>
        <w:ind w:firstLine="361" w:firstLineChars="100"/>
        <w:rPr>
          <w:rFonts w:asciiTheme="majorEastAsia" w:hAnsiTheme="majorEastAsia" w:eastAsiaTheme="majorEastAsia"/>
          <w:color w:val="auto"/>
          <w:sz w:val="36"/>
          <w:szCs w:val="36"/>
          <w:highlight w:val="none"/>
        </w:rPr>
      </w:pPr>
    </w:p>
    <w:p>
      <w:pPr>
        <w:pStyle w:val="6"/>
        <w:overflowPunct w:val="0"/>
        <w:autoSpaceDE w:val="0"/>
        <w:autoSpaceDN w:val="0"/>
        <w:adjustRightInd w:val="0"/>
        <w:snapToGrid w:val="0"/>
        <w:spacing w:before="120" w:line="360" w:lineRule="auto"/>
        <w:ind w:firstLine="361" w:firstLineChars="100"/>
        <w:rPr>
          <w:rFonts w:asciiTheme="majorEastAsia" w:hAnsiTheme="majorEastAsia" w:eastAsiaTheme="majorEastAsia"/>
          <w:color w:val="auto"/>
          <w:sz w:val="36"/>
          <w:szCs w:val="36"/>
          <w:highlight w:val="none"/>
        </w:rPr>
      </w:pPr>
      <w:r>
        <w:rPr>
          <w:rFonts w:hint="eastAsia" w:asciiTheme="majorEastAsia" w:hAnsiTheme="majorEastAsia" w:eastAsiaTheme="majorEastAsia"/>
          <w:color w:val="auto"/>
          <w:sz w:val="36"/>
          <w:szCs w:val="36"/>
          <w:highlight w:val="none"/>
        </w:rPr>
        <w:t>日期：</w:t>
      </w:r>
      <w:r>
        <w:rPr>
          <w:rFonts w:hint="eastAsia" w:asciiTheme="majorEastAsia" w:hAnsiTheme="majorEastAsia" w:eastAsiaTheme="majorEastAsia"/>
          <w:color w:val="auto"/>
          <w:sz w:val="36"/>
          <w:szCs w:val="36"/>
          <w:highlight w:val="none"/>
          <w:u w:val="single"/>
        </w:rPr>
        <w:t xml:space="preserve">      </w:t>
      </w:r>
      <w:r>
        <w:rPr>
          <w:rFonts w:hint="eastAsia" w:asciiTheme="majorEastAsia" w:hAnsiTheme="majorEastAsia" w:eastAsiaTheme="majorEastAsia"/>
          <w:color w:val="auto"/>
          <w:sz w:val="36"/>
          <w:szCs w:val="36"/>
          <w:highlight w:val="none"/>
        </w:rPr>
        <w:t>年</w:t>
      </w:r>
      <w:r>
        <w:rPr>
          <w:rFonts w:hint="eastAsia" w:asciiTheme="majorEastAsia" w:hAnsiTheme="majorEastAsia" w:eastAsiaTheme="majorEastAsia"/>
          <w:color w:val="auto"/>
          <w:sz w:val="36"/>
          <w:szCs w:val="36"/>
          <w:highlight w:val="none"/>
          <w:u w:val="single"/>
        </w:rPr>
        <w:t xml:space="preserve">    </w:t>
      </w:r>
      <w:r>
        <w:rPr>
          <w:rFonts w:hint="eastAsia" w:asciiTheme="majorEastAsia" w:hAnsiTheme="majorEastAsia" w:eastAsiaTheme="majorEastAsia"/>
          <w:color w:val="auto"/>
          <w:sz w:val="36"/>
          <w:szCs w:val="36"/>
          <w:highlight w:val="none"/>
        </w:rPr>
        <w:t>月</w:t>
      </w:r>
      <w:r>
        <w:rPr>
          <w:rFonts w:hint="eastAsia" w:asciiTheme="majorEastAsia" w:hAnsiTheme="majorEastAsia" w:eastAsiaTheme="majorEastAsia"/>
          <w:color w:val="auto"/>
          <w:sz w:val="36"/>
          <w:szCs w:val="36"/>
          <w:highlight w:val="none"/>
          <w:u w:val="single"/>
        </w:rPr>
        <w:t xml:space="preserve">    </w:t>
      </w:r>
      <w:r>
        <w:rPr>
          <w:rFonts w:hint="eastAsia" w:asciiTheme="majorEastAsia" w:hAnsiTheme="majorEastAsia" w:eastAsiaTheme="majorEastAsia"/>
          <w:color w:val="auto"/>
          <w:sz w:val="36"/>
          <w:szCs w:val="36"/>
          <w:highlight w:val="none"/>
        </w:rPr>
        <w:t>日</w:t>
      </w:r>
    </w:p>
    <w:p>
      <w:pPr>
        <w:pStyle w:val="6"/>
        <w:overflowPunct w:val="0"/>
        <w:autoSpaceDE w:val="0"/>
        <w:autoSpaceDN w:val="0"/>
        <w:adjustRightInd w:val="0"/>
        <w:snapToGrid w:val="0"/>
        <w:spacing w:before="120" w:line="360" w:lineRule="auto"/>
        <w:ind w:firstLine="361" w:firstLineChars="100"/>
        <w:rPr>
          <w:rFonts w:asciiTheme="majorEastAsia" w:hAnsiTheme="majorEastAsia" w:eastAsiaTheme="majorEastAsia"/>
          <w:color w:val="auto"/>
          <w:sz w:val="36"/>
          <w:szCs w:val="36"/>
          <w:highlight w:val="none"/>
        </w:rPr>
      </w:pPr>
    </w:p>
    <w:p>
      <w:pPr>
        <w:jc w:val="center"/>
        <w:outlineLvl w:val="1"/>
        <w:rPr>
          <w:rFonts w:asciiTheme="majorEastAsia" w:hAnsiTheme="majorEastAsia" w:eastAsiaTheme="majorEastAsia"/>
          <w:b/>
          <w:color w:val="auto"/>
          <w:sz w:val="28"/>
          <w:szCs w:val="28"/>
          <w:highlight w:val="none"/>
        </w:rPr>
      </w:pPr>
      <w:bookmarkStart w:id="125" w:name="_Toc331029679"/>
      <w:bookmarkStart w:id="126" w:name="_Toc308808545"/>
      <w:r>
        <w:rPr>
          <w:rFonts w:hint="eastAsia" w:asciiTheme="majorEastAsia" w:hAnsiTheme="majorEastAsia" w:eastAsiaTheme="majorEastAsia"/>
          <w:b/>
          <w:color w:val="auto"/>
          <w:sz w:val="28"/>
          <w:szCs w:val="28"/>
          <w:highlight w:val="none"/>
        </w:rPr>
        <w:br w:type="page"/>
      </w:r>
      <w:r>
        <w:rPr>
          <w:rFonts w:hint="eastAsia" w:asciiTheme="majorEastAsia" w:hAnsiTheme="majorEastAsia" w:eastAsiaTheme="majorEastAsia"/>
          <w:b/>
          <w:color w:val="auto"/>
          <w:sz w:val="30"/>
          <w:szCs w:val="30"/>
          <w:highlight w:val="none"/>
        </w:rPr>
        <w:t>技术标目录</w:t>
      </w:r>
      <w:bookmarkEnd w:id="125"/>
      <w:bookmarkEnd w:id="126"/>
    </w:p>
    <w:p>
      <w:pPr>
        <w:outlineLvl w:val="1"/>
        <w:rPr>
          <w:rFonts w:asciiTheme="majorEastAsia" w:hAnsiTheme="majorEastAsia" w:eastAsiaTheme="majorEastAsia"/>
          <w:b/>
          <w:color w:val="auto"/>
          <w:sz w:val="28"/>
          <w:szCs w:val="28"/>
          <w:highlight w:val="none"/>
        </w:rPr>
      </w:pPr>
    </w:p>
    <w:p>
      <w:pPr>
        <w:spacing w:line="600" w:lineRule="exact"/>
        <w:outlineLvl w:val="1"/>
        <w:rPr>
          <w:rFonts w:asciiTheme="majorEastAsia" w:hAnsiTheme="majorEastAsia" w:eastAsiaTheme="majorEastAsia"/>
          <w:b/>
          <w:color w:val="auto"/>
          <w:sz w:val="28"/>
          <w:szCs w:val="28"/>
          <w:highlight w:val="none"/>
        </w:rPr>
      </w:pPr>
      <w:bookmarkStart w:id="127" w:name="_Toc331029680"/>
      <w:bookmarkStart w:id="128" w:name="_Toc308808546"/>
      <w:r>
        <w:rPr>
          <w:rFonts w:hint="eastAsia" w:asciiTheme="majorEastAsia" w:hAnsiTheme="majorEastAsia" w:eastAsiaTheme="majorEastAsia"/>
          <w:b/>
          <w:color w:val="auto"/>
          <w:sz w:val="28"/>
          <w:szCs w:val="28"/>
          <w:highlight w:val="none"/>
        </w:rPr>
        <w:t>（</w:t>
      </w:r>
      <w:r>
        <w:rPr>
          <w:rFonts w:asciiTheme="majorEastAsia" w:hAnsiTheme="majorEastAsia" w:eastAsiaTheme="majorEastAsia"/>
          <w:b/>
          <w:color w:val="auto"/>
          <w:sz w:val="28"/>
          <w:szCs w:val="28"/>
          <w:highlight w:val="none"/>
        </w:rPr>
        <w:t>1</w:t>
      </w:r>
      <w:r>
        <w:rPr>
          <w:rFonts w:hint="eastAsia" w:asciiTheme="majorEastAsia" w:hAnsiTheme="majorEastAsia" w:eastAsiaTheme="majorEastAsia"/>
          <w:b/>
          <w:color w:val="auto"/>
          <w:sz w:val="28"/>
          <w:szCs w:val="28"/>
          <w:highlight w:val="none"/>
        </w:rPr>
        <w:t>）施工组织设计；</w:t>
      </w:r>
      <w:bookmarkEnd w:id="127"/>
      <w:bookmarkEnd w:id="128"/>
    </w:p>
    <w:p>
      <w:pPr>
        <w:spacing w:line="600" w:lineRule="exact"/>
        <w:outlineLvl w:val="1"/>
        <w:rPr>
          <w:rFonts w:asciiTheme="majorEastAsia" w:hAnsiTheme="majorEastAsia" w:eastAsiaTheme="majorEastAsia"/>
          <w:b/>
          <w:color w:val="auto"/>
          <w:sz w:val="28"/>
          <w:szCs w:val="28"/>
          <w:highlight w:val="none"/>
        </w:rPr>
      </w:pPr>
      <w:bookmarkStart w:id="129" w:name="_Toc331029681"/>
      <w:bookmarkStart w:id="130" w:name="_Toc308808547"/>
      <w:r>
        <w:rPr>
          <w:rFonts w:hint="eastAsia" w:asciiTheme="majorEastAsia" w:hAnsiTheme="majorEastAsia" w:eastAsiaTheme="majorEastAsia"/>
          <w:b/>
          <w:color w:val="auto"/>
          <w:sz w:val="28"/>
          <w:szCs w:val="28"/>
          <w:highlight w:val="none"/>
        </w:rPr>
        <w:t>（</w:t>
      </w:r>
      <w:r>
        <w:rPr>
          <w:rFonts w:asciiTheme="majorEastAsia" w:hAnsiTheme="majorEastAsia" w:eastAsiaTheme="majorEastAsia"/>
          <w:b/>
          <w:color w:val="auto"/>
          <w:sz w:val="28"/>
          <w:szCs w:val="28"/>
          <w:highlight w:val="none"/>
        </w:rPr>
        <w:t>2</w:t>
      </w:r>
      <w:r>
        <w:rPr>
          <w:rFonts w:hint="eastAsia" w:asciiTheme="majorEastAsia" w:hAnsiTheme="majorEastAsia" w:eastAsiaTheme="majorEastAsia"/>
          <w:b/>
          <w:color w:val="auto"/>
          <w:sz w:val="28"/>
          <w:szCs w:val="28"/>
          <w:highlight w:val="none"/>
        </w:rPr>
        <w:t>）施工方案与技术措施；</w:t>
      </w:r>
      <w:bookmarkEnd w:id="129"/>
      <w:bookmarkEnd w:id="130"/>
    </w:p>
    <w:p>
      <w:pPr>
        <w:spacing w:line="600" w:lineRule="exact"/>
        <w:outlineLvl w:val="1"/>
        <w:rPr>
          <w:rFonts w:asciiTheme="majorEastAsia" w:hAnsiTheme="majorEastAsia" w:eastAsiaTheme="majorEastAsia"/>
          <w:b/>
          <w:color w:val="auto"/>
          <w:sz w:val="28"/>
          <w:szCs w:val="28"/>
          <w:highlight w:val="none"/>
        </w:rPr>
      </w:pPr>
      <w:bookmarkStart w:id="131" w:name="_Toc331029682"/>
      <w:bookmarkStart w:id="132" w:name="_Toc308808548"/>
      <w:r>
        <w:rPr>
          <w:rFonts w:hint="eastAsia" w:asciiTheme="majorEastAsia" w:hAnsiTheme="majorEastAsia" w:eastAsiaTheme="majorEastAsia"/>
          <w:b/>
          <w:color w:val="auto"/>
          <w:sz w:val="28"/>
          <w:szCs w:val="28"/>
          <w:highlight w:val="none"/>
        </w:rPr>
        <w:t>（</w:t>
      </w:r>
      <w:r>
        <w:rPr>
          <w:rFonts w:asciiTheme="majorEastAsia" w:hAnsiTheme="majorEastAsia" w:eastAsiaTheme="majorEastAsia"/>
          <w:b/>
          <w:color w:val="auto"/>
          <w:sz w:val="28"/>
          <w:szCs w:val="28"/>
          <w:highlight w:val="none"/>
        </w:rPr>
        <w:t>3</w:t>
      </w:r>
      <w:r>
        <w:rPr>
          <w:rFonts w:hint="eastAsia" w:asciiTheme="majorEastAsia" w:hAnsiTheme="majorEastAsia" w:eastAsiaTheme="majorEastAsia"/>
          <w:b/>
          <w:color w:val="auto"/>
          <w:sz w:val="28"/>
          <w:szCs w:val="28"/>
          <w:highlight w:val="none"/>
        </w:rPr>
        <w:t>）质量管理体系与措施；</w:t>
      </w:r>
      <w:bookmarkEnd w:id="131"/>
      <w:bookmarkEnd w:id="132"/>
    </w:p>
    <w:p>
      <w:pPr>
        <w:spacing w:line="600" w:lineRule="exact"/>
        <w:outlineLvl w:val="1"/>
        <w:rPr>
          <w:rFonts w:asciiTheme="majorEastAsia" w:hAnsiTheme="majorEastAsia" w:eastAsiaTheme="majorEastAsia"/>
          <w:b/>
          <w:color w:val="auto"/>
          <w:sz w:val="28"/>
          <w:szCs w:val="28"/>
          <w:highlight w:val="none"/>
        </w:rPr>
      </w:pPr>
      <w:bookmarkStart w:id="133" w:name="_Toc331029683"/>
      <w:bookmarkStart w:id="134" w:name="_Toc308808549"/>
      <w:r>
        <w:rPr>
          <w:rFonts w:hint="eastAsia" w:asciiTheme="majorEastAsia" w:hAnsiTheme="majorEastAsia" w:eastAsiaTheme="majorEastAsia"/>
          <w:b/>
          <w:color w:val="auto"/>
          <w:sz w:val="28"/>
          <w:szCs w:val="28"/>
          <w:highlight w:val="none"/>
        </w:rPr>
        <w:t>（</w:t>
      </w:r>
      <w:r>
        <w:rPr>
          <w:rFonts w:asciiTheme="majorEastAsia" w:hAnsiTheme="majorEastAsia" w:eastAsiaTheme="majorEastAsia"/>
          <w:b/>
          <w:color w:val="auto"/>
          <w:sz w:val="28"/>
          <w:szCs w:val="28"/>
          <w:highlight w:val="none"/>
        </w:rPr>
        <w:t>4</w:t>
      </w:r>
      <w:r>
        <w:rPr>
          <w:rFonts w:hint="eastAsia" w:asciiTheme="majorEastAsia" w:hAnsiTheme="majorEastAsia" w:eastAsiaTheme="majorEastAsia"/>
          <w:b/>
          <w:color w:val="auto"/>
          <w:sz w:val="28"/>
          <w:szCs w:val="28"/>
          <w:highlight w:val="none"/>
        </w:rPr>
        <w:t>）安全管理体系与措施；</w:t>
      </w:r>
      <w:bookmarkEnd w:id="133"/>
      <w:bookmarkEnd w:id="134"/>
    </w:p>
    <w:p>
      <w:pPr>
        <w:spacing w:line="600" w:lineRule="exact"/>
        <w:outlineLvl w:val="1"/>
        <w:rPr>
          <w:rFonts w:asciiTheme="majorEastAsia" w:hAnsiTheme="majorEastAsia" w:eastAsiaTheme="majorEastAsia"/>
          <w:b/>
          <w:color w:val="auto"/>
          <w:sz w:val="28"/>
          <w:szCs w:val="28"/>
          <w:highlight w:val="none"/>
        </w:rPr>
      </w:pPr>
      <w:bookmarkStart w:id="135" w:name="_Toc308808550"/>
      <w:bookmarkStart w:id="136" w:name="_Toc331029684"/>
      <w:r>
        <w:rPr>
          <w:rFonts w:hint="eastAsia" w:asciiTheme="majorEastAsia" w:hAnsiTheme="majorEastAsia" w:eastAsiaTheme="majorEastAsia"/>
          <w:b/>
          <w:color w:val="auto"/>
          <w:sz w:val="28"/>
          <w:szCs w:val="28"/>
          <w:highlight w:val="none"/>
        </w:rPr>
        <w:t>（</w:t>
      </w:r>
      <w:r>
        <w:rPr>
          <w:rFonts w:asciiTheme="majorEastAsia" w:hAnsiTheme="majorEastAsia" w:eastAsiaTheme="majorEastAsia"/>
          <w:b/>
          <w:color w:val="auto"/>
          <w:sz w:val="28"/>
          <w:szCs w:val="28"/>
          <w:highlight w:val="none"/>
        </w:rPr>
        <w:t>5</w:t>
      </w:r>
      <w:r>
        <w:rPr>
          <w:rFonts w:hint="eastAsia" w:asciiTheme="majorEastAsia" w:hAnsiTheme="majorEastAsia" w:eastAsiaTheme="majorEastAsia"/>
          <w:b/>
          <w:color w:val="auto"/>
          <w:sz w:val="28"/>
          <w:szCs w:val="28"/>
          <w:highlight w:val="none"/>
        </w:rPr>
        <w:t>）环境保护管理体系与措施；</w:t>
      </w:r>
      <w:bookmarkEnd w:id="135"/>
      <w:bookmarkEnd w:id="136"/>
    </w:p>
    <w:p>
      <w:pPr>
        <w:spacing w:line="600" w:lineRule="exact"/>
        <w:outlineLvl w:val="1"/>
        <w:rPr>
          <w:rFonts w:asciiTheme="majorEastAsia" w:hAnsiTheme="majorEastAsia" w:eastAsiaTheme="majorEastAsia"/>
          <w:b/>
          <w:color w:val="auto"/>
          <w:sz w:val="28"/>
          <w:szCs w:val="28"/>
          <w:highlight w:val="none"/>
        </w:rPr>
      </w:pPr>
      <w:bookmarkStart w:id="137" w:name="_Toc308808551"/>
      <w:bookmarkStart w:id="138" w:name="_Toc331029685"/>
      <w:r>
        <w:rPr>
          <w:rFonts w:hint="eastAsia" w:asciiTheme="majorEastAsia" w:hAnsiTheme="majorEastAsia" w:eastAsiaTheme="majorEastAsia"/>
          <w:b/>
          <w:color w:val="auto"/>
          <w:sz w:val="28"/>
          <w:szCs w:val="28"/>
          <w:highlight w:val="none"/>
        </w:rPr>
        <w:t>（</w:t>
      </w:r>
      <w:r>
        <w:rPr>
          <w:rFonts w:asciiTheme="majorEastAsia" w:hAnsiTheme="majorEastAsia" w:eastAsiaTheme="majorEastAsia"/>
          <w:b/>
          <w:color w:val="auto"/>
          <w:sz w:val="28"/>
          <w:szCs w:val="28"/>
          <w:highlight w:val="none"/>
        </w:rPr>
        <w:t>6</w:t>
      </w:r>
      <w:r>
        <w:rPr>
          <w:rFonts w:hint="eastAsia" w:asciiTheme="majorEastAsia" w:hAnsiTheme="majorEastAsia" w:eastAsiaTheme="majorEastAsia"/>
          <w:b/>
          <w:color w:val="auto"/>
          <w:sz w:val="28"/>
          <w:szCs w:val="28"/>
          <w:highlight w:val="none"/>
        </w:rPr>
        <w:t>）工程建设进度计划与措施；</w:t>
      </w:r>
      <w:bookmarkEnd w:id="137"/>
      <w:bookmarkEnd w:id="138"/>
    </w:p>
    <w:p>
      <w:pPr>
        <w:spacing w:line="600" w:lineRule="exact"/>
        <w:outlineLvl w:val="1"/>
        <w:rPr>
          <w:rFonts w:asciiTheme="majorEastAsia" w:hAnsiTheme="majorEastAsia" w:eastAsiaTheme="majorEastAsia"/>
          <w:b/>
          <w:color w:val="auto"/>
          <w:sz w:val="28"/>
          <w:szCs w:val="28"/>
          <w:highlight w:val="none"/>
        </w:rPr>
      </w:pPr>
      <w:bookmarkStart w:id="139" w:name="_Toc331029686"/>
      <w:bookmarkStart w:id="140" w:name="_Toc308808552"/>
      <w:r>
        <w:rPr>
          <w:rFonts w:hint="eastAsia" w:asciiTheme="majorEastAsia" w:hAnsiTheme="majorEastAsia" w:eastAsiaTheme="majorEastAsia"/>
          <w:b/>
          <w:color w:val="auto"/>
          <w:sz w:val="28"/>
          <w:szCs w:val="28"/>
          <w:highlight w:val="none"/>
        </w:rPr>
        <w:t>（</w:t>
      </w:r>
      <w:r>
        <w:rPr>
          <w:rFonts w:asciiTheme="majorEastAsia" w:hAnsiTheme="majorEastAsia" w:eastAsiaTheme="majorEastAsia"/>
          <w:b/>
          <w:color w:val="auto"/>
          <w:sz w:val="28"/>
          <w:szCs w:val="28"/>
          <w:highlight w:val="none"/>
        </w:rPr>
        <w:t>7</w:t>
      </w:r>
      <w:r>
        <w:rPr>
          <w:rFonts w:hint="eastAsia" w:asciiTheme="majorEastAsia" w:hAnsiTheme="majorEastAsia" w:eastAsiaTheme="majorEastAsia"/>
          <w:b/>
          <w:color w:val="auto"/>
          <w:sz w:val="28"/>
          <w:szCs w:val="28"/>
          <w:highlight w:val="none"/>
        </w:rPr>
        <w:t>）资源配备计划。</w:t>
      </w:r>
      <w:bookmarkEnd w:id="139"/>
      <w:bookmarkEnd w:id="14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sto MT">
    <w:altName w:val="Segoe Print"/>
    <w:panose1 w:val="00000000000000000000"/>
    <w:charset w:val="00"/>
    <w:family w:val="roman"/>
    <w:pitch w:val="default"/>
    <w:sig w:usb0="00000000" w:usb1="00000000" w:usb2="00000000" w:usb3="00000000" w:csb0="20000001" w:csb1="00000000"/>
  </w:font>
  <w:font w:name="Arial Unicode MS">
    <w:altName w:val="Arial"/>
    <w:panose1 w:val="020B0604020202020204"/>
    <w:charset w:val="00"/>
    <w:family w:val="roman"/>
    <w:pitch w:val="default"/>
    <w:sig w:usb0="00000000" w:usb1="00000000" w:usb2="00000000" w:usb3="00000000" w:csb0="00000001" w:csb1="00000000"/>
  </w:font>
  <w:font w:name="TimesNewRomanPSMT">
    <w:altName w:val="Courier New"/>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ind w:left="1210" w:hanging="360"/>
      </w:pPr>
      <w:rPr>
        <w:rFonts w:hint="default"/>
      </w:rPr>
    </w:lvl>
    <w:lvl w:ilvl="1" w:tentative="0">
      <w:start w:val="1"/>
      <w:numFmt w:val="lowerLetter"/>
      <w:lvlText w:val="%2)"/>
      <w:lvlJc w:val="left"/>
      <w:pPr>
        <w:ind w:left="1690" w:hanging="420"/>
      </w:pPr>
    </w:lvl>
    <w:lvl w:ilvl="2" w:tentative="0">
      <w:start w:val="1"/>
      <w:numFmt w:val="lowerRoman"/>
      <w:lvlText w:val="%3."/>
      <w:lvlJc w:val="right"/>
      <w:pPr>
        <w:ind w:left="2110" w:hanging="420"/>
      </w:pPr>
    </w:lvl>
    <w:lvl w:ilvl="3" w:tentative="0">
      <w:start w:val="1"/>
      <w:numFmt w:val="decimal"/>
      <w:lvlText w:val="%4."/>
      <w:lvlJc w:val="left"/>
      <w:pPr>
        <w:ind w:left="2530" w:hanging="420"/>
      </w:pPr>
    </w:lvl>
    <w:lvl w:ilvl="4" w:tentative="0">
      <w:start w:val="1"/>
      <w:numFmt w:val="lowerLetter"/>
      <w:lvlText w:val="%5)"/>
      <w:lvlJc w:val="left"/>
      <w:pPr>
        <w:ind w:left="2950" w:hanging="420"/>
      </w:pPr>
    </w:lvl>
    <w:lvl w:ilvl="5" w:tentative="0">
      <w:start w:val="1"/>
      <w:numFmt w:val="lowerRoman"/>
      <w:lvlText w:val="%6."/>
      <w:lvlJc w:val="right"/>
      <w:pPr>
        <w:ind w:left="3370" w:hanging="420"/>
      </w:pPr>
    </w:lvl>
    <w:lvl w:ilvl="6" w:tentative="0">
      <w:start w:val="1"/>
      <w:numFmt w:val="decimal"/>
      <w:lvlText w:val="%7."/>
      <w:lvlJc w:val="left"/>
      <w:pPr>
        <w:ind w:left="3790" w:hanging="420"/>
      </w:pPr>
    </w:lvl>
    <w:lvl w:ilvl="7" w:tentative="0">
      <w:start w:val="1"/>
      <w:numFmt w:val="lowerLetter"/>
      <w:lvlText w:val="%8)"/>
      <w:lvlJc w:val="left"/>
      <w:pPr>
        <w:ind w:left="4210" w:hanging="420"/>
      </w:pPr>
    </w:lvl>
    <w:lvl w:ilvl="8" w:tentative="0">
      <w:start w:val="1"/>
      <w:numFmt w:val="lowerRoman"/>
      <w:lvlText w:val="%9."/>
      <w:lvlJc w:val="right"/>
      <w:pPr>
        <w:ind w:left="4630" w:hanging="420"/>
      </w:pPr>
    </w:lvl>
  </w:abstractNum>
  <w:abstractNum w:abstractNumId="1">
    <w:nsid w:val="00000009"/>
    <w:multiLevelType w:val="multilevel"/>
    <w:tmpl w:val="00000009"/>
    <w:lvl w:ilvl="0" w:tentative="0">
      <w:start w:val="1"/>
      <w:numFmt w:val="decimal"/>
      <w:lvlText w:val="%1."/>
      <w:lvlJc w:val="left"/>
      <w:pPr>
        <w:ind w:left="675" w:hanging="360"/>
      </w:pPr>
      <w:rPr>
        <w:rFonts w:hint="default" w:ascii="TimesNewRomanPSMT" w:hAnsi="TimesNewRomanPSMT" w:cs="TimesNewRomanPSMT"/>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3216E"/>
    <w:rsid w:val="12A3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360" w:lineRule="auto"/>
      <w:ind w:right="210"/>
      <w:jc w:val="center"/>
      <w:outlineLvl w:val="0"/>
    </w:pPr>
    <w:rPr>
      <w:rFonts w:ascii="仿宋_GB2312"/>
      <w:b/>
      <w:bCs/>
      <w:kern w:val="44"/>
      <w:sz w:val="44"/>
      <w:szCs w:val="44"/>
    </w:rPr>
  </w:style>
  <w:style w:type="paragraph" w:styleId="5">
    <w:name w:val="heading 2"/>
    <w:basedOn w:val="1"/>
    <w:next w:val="1"/>
    <w:qFormat/>
    <w:uiPriority w:val="0"/>
    <w:pPr>
      <w:keepNext/>
      <w:keepLines/>
      <w:spacing w:before="260" w:after="260" w:line="413" w:lineRule="auto"/>
      <w:outlineLvl w:val="1"/>
    </w:pPr>
    <w:rPr>
      <w:rFonts w:ascii="Cambria" w:hAnsi="Cambria"/>
      <w:b/>
      <w:sz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0"/>
    <w:pPr>
      <w:widowControl/>
      <w:spacing w:line="360" w:lineRule="auto"/>
      <w:ind w:firstLine="567"/>
      <w:jc w:val="left"/>
    </w:pPr>
    <w:rPr>
      <w:rFonts w:ascii="Calibri" w:hAnsi="Calibri"/>
      <w:b/>
      <w:sz w:val="28"/>
      <w:szCs w:val="32"/>
      <w:lang w:eastAsia="en-US"/>
    </w:rPr>
  </w:style>
  <w:style w:type="paragraph" w:styleId="6">
    <w:name w:val="Plain Text"/>
    <w:basedOn w:val="1"/>
    <w:qFormat/>
    <w:uiPriority w:val="0"/>
    <w:pPr>
      <w:widowControl/>
      <w:ind w:left="1080"/>
      <w:jc w:val="left"/>
    </w:pPr>
    <w:rPr>
      <w:rFonts w:ascii="宋体" w:hAnsi="Courier New"/>
      <w:b/>
      <w:sz w:val="24"/>
      <w:szCs w:val="32"/>
    </w:rPr>
  </w:style>
  <w:style w:type="paragraph" w:styleId="7">
    <w:name w:val="Body Text First Indent"/>
    <w:basedOn w:val="1"/>
    <w:qFormat/>
    <w:uiPriority w:val="0"/>
    <w:pPr>
      <w:tabs>
        <w:tab w:val="left" w:pos="420"/>
        <w:tab w:val="left" w:pos="720"/>
      </w:tabs>
      <w:ind w:firstLine="560" w:firstLineChars="200"/>
      <w:jc w:val="left"/>
    </w:pPr>
    <w:rPr>
      <w:rFonts w:ascii="Arial" w:hAnsi="Arial"/>
    </w:rPr>
  </w:style>
  <w:style w:type="paragraph" w:customStyle="1" w:styleId="10">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11">
    <w:name w:val="正文 A"/>
    <w:qFormat/>
    <w:uiPriority w:val="0"/>
    <w:pPr>
      <w:widowControl w:val="0"/>
      <w:jc w:val="both"/>
    </w:pPr>
    <w:rPr>
      <w:rFonts w:ascii="Times New Roman" w:hAnsi="Arial Unicode MS"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2021-12-14T07:50:00Z</dcterms:created>
  <dc:creator>晨雨】；、</dc:creator>
  <cp:lastModifiedBy>晨雨】；、</cp:lastModifiedBy>
  <dcterms:modified xsi:type="dcterms:W3CDTF">2021-12-14T07:50:46Z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AD0E06BEBB14414DB613196113076324</vt:lpwstr>
  </property>
</Properties>
</file>